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45110AC" w14:textId="77777777" w:rsidR="000735EE" w:rsidRPr="00551FF1" w:rsidRDefault="000735EE" w:rsidP="00551FF1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0E020DBB" w14:textId="77777777" w:rsidR="00524AA7" w:rsidRPr="00551FF1" w:rsidRDefault="00524AA7" w:rsidP="00640C98">
      <w:pPr>
        <w:spacing w:after="0"/>
        <w:rPr>
          <w:rFonts w:ascii="Times New Roman" w:hAnsi="Times New Roman"/>
          <w:b/>
          <w:sz w:val="24"/>
          <w:szCs w:val="24"/>
        </w:rPr>
      </w:pPr>
    </w:p>
    <w:p w14:paraId="5C77CBE7" w14:textId="77777777" w:rsidR="002B01A0" w:rsidRPr="002B01A0" w:rsidRDefault="002B01A0" w:rsidP="002B01A0">
      <w:pPr>
        <w:spacing w:before="240" w:after="0"/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14:paraId="4D72E9F3" w14:textId="77777777" w:rsidR="00866360" w:rsidRPr="002E0F0F" w:rsidRDefault="00866360" w:rsidP="00866360">
      <w:pPr>
        <w:ind w:firstLine="709"/>
        <w:jc w:val="center"/>
        <w:rPr>
          <w:rFonts w:ascii="Times New Roman" w:hAnsi="Times New Roman"/>
          <w:b/>
          <w:caps/>
          <w:sz w:val="28"/>
          <w:szCs w:val="40"/>
        </w:rPr>
      </w:pPr>
      <w:r w:rsidRPr="002E0F0F">
        <w:rPr>
          <w:rFonts w:ascii="Times New Roman" w:hAnsi="Times New Roman"/>
          <w:b/>
          <w:caps/>
          <w:sz w:val="28"/>
          <w:szCs w:val="40"/>
        </w:rPr>
        <w:t xml:space="preserve">Раздел </w:t>
      </w:r>
      <w:r>
        <w:rPr>
          <w:rFonts w:ascii="Times New Roman" w:hAnsi="Times New Roman"/>
          <w:b/>
          <w:caps/>
          <w:sz w:val="32"/>
          <w:szCs w:val="40"/>
        </w:rPr>
        <w:t>2</w:t>
      </w:r>
      <w:r w:rsidRPr="002E0F0F">
        <w:rPr>
          <w:rFonts w:ascii="Times New Roman" w:hAnsi="Times New Roman"/>
          <w:b/>
          <w:caps/>
          <w:sz w:val="28"/>
          <w:szCs w:val="40"/>
        </w:rPr>
        <w:t xml:space="preserve">. </w:t>
      </w:r>
      <w:r>
        <w:rPr>
          <w:rFonts w:ascii="Times New Roman" w:hAnsi="Times New Roman"/>
          <w:b/>
          <w:caps/>
          <w:sz w:val="28"/>
          <w:szCs w:val="40"/>
        </w:rPr>
        <w:t>генеральный план и транспорт</w:t>
      </w:r>
    </w:p>
    <w:p w14:paraId="4C85DDCD" w14:textId="77777777" w:rsidR="00866360" w:rsidRPr="008550FC" w:rsidRDefault="00866360" w:rsidP="00866360">
      <w:pPr>
        <w:jc w:val="center"/>
        <w:rPr>
          <w:rFonts w:ascii="Times New Roman" w:hAnsi="Times New Roman"/>
          <w:b/>
          <w:sz w:val="32"/>
          <w:szCs w:val="32"/>
        </w:rPr>
      </w:pPr>
      <w:r w:rsidRPr="008550FC">
        <w:rPr>
          <w:rFonts w:ascii="Times New Roman" w:hAnsi="Times New Roman"/>
          <w:b/>
          <w:sz w:val="32"/>
          <w:szCs w:val="32"/>
        </w:rPr>
        <w:t>Содержание</w:t>
      </w:r>
    </w:p>
    <w:p w14:paraId="2B70C284" w14:textId="77777777" w:rsidR="00640C98" w:rsidRPr="00640C98" w:rsidRDefault="00640C98" w:rsidP="00640C98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76"/>
        <w:gridCol w:w="7307"/>
        <w:gridCol w:w="1276"/>
      </w:tblGrid>
      <w:tr w:rsidR="00640C98" w:rsidRPr="00B107C4" w14:paraId="35984E45" w14:textId="77777777" w:rsidTr="002170F7">
        <w:trPr>
          <w:trHeight w:val="454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E2FE1F" w14:textId="77777777" w:rsidR="00640C98" w:rsidRPr="00B107C4" w:rsidRDefault="00640C98" w:rsidP="00640C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val="en-US" w:eastAsia="ar-SA"/>
              </w:rPr>
            </w:pP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2</w:t>
            </w: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val="en-US" w:eastAsia="ar-SA"/>
              </w:rPr>
              <w:t>.1</w:t>
            </w:r>
          </w:p>
        </w:tc>
        <w:tc>
          <w:tcPr>
            <w:tcW w:w="7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3BBFA1" w14:textId="336CD9FA" w:rsidR="00640C98" w:rsidRPr="00B107C4" w:rsidRDefault="00B107C4" w:rsidP="00640C98">
            <w:pPr>
              <w:tabs>
                <w:tab w:val="left" w:leader="dot" w:pos="8280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B107C4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Общие сведения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33718F" w14:textId="77777777" w:rsidR="00640C98" w:rsidRPr="00B107C4" w:rsidRDefault="00640C98" w:rsidP="00640C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2-2</w:t>
            </w:r>
          </w:p>
        </w:tc>
      </w:tr>
      <w:tr w:rsidR="00640C98" w:rsidRPr="00B107C4" w14:paraId="59659C82" w14:textId="77777777" w:rsidTr="002170F7">
        <w:trPr>
          <w:trHeight w:val="454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F864F" w14:textId="77777777" w:rsidR="00640C98" w:rsidRPr="00B107C4" w:rsidRDefault="00640C98" w:rsidP="00640C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2.2</w:t>
            </w:r>
          </w:p>
        </w:tc>
        <w:tc>
          <w:tcPr>
            <w:tcW w:w="7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D044FD" w14:textId="67EA5936" w:rsidR="00640C98" w:rsidRPr="00B107C4" w:rsidRDefault="0080303E" w:rsidP="00640C98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640C98">
              <w:rPr>
                <w:rFonts w:ascii="Cambria" w:eastAsia="Times New Roman" w:hAnsi="Cambria"/>
                <w:b/>
                <w:sz w:val="28"/>
                <w:szCs w:val="28"/>
                <w:lang w:eastAsia="ru-RU"/>
              </w:rPr>
              <w:t>Рельеф и характеристика участка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F371E8" w14:textId="40FE6E90" w:rsidR="00640C98" w:rsidRPr="00B107C4" w:rsidRDefault="00640C98" w:rsidP="00640C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2-</w:t>
            </w:r>
            <w:r w:rsidR="0080303E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4</w:t>
            </w:r>
          </w:p>
        </w:tc>
      </w:tr>
      <w:tr w:rsidR="00640C98" w:rsidRPr="00B107C4" w14:paraId="530A6F0D" w14:textId="77777777" w:rsidTr="002170F7">
        <w:trPr>
          <w:trHeight w:val="454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320F27" w14:textId="77777777" w:rsidR="00640C98" w:rsidRPr="00B107C4" w:rsidRDefault="00640C98" w:rsidP="00640C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2.3</w:t>
            </w:r>
          </w:p>
        </w:tc>
        <w:tc>
          <w:tcPr>
            <w:tcW w:w="7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C2288" w14:textId="7807EA14" w:rsidR="00640C98" w:rsidRPr="00B107C4" w:rsidRDefault="0080303E" w:rsidP="00640C98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640C98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Генеральный план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5B3AA" w14:textId="77777777" w:rsidR="00640C98" w:rsidRPr="00B107C4" w:rsidRDefault="00640C98" w:rsidP="00640C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2-3</w:t>
            </w:r>
          </w:p>
        </w:tc>
      </w:tr>
      <w:tr w:rsidR="00640C98" w:rsidRPr="00B107C4" w14:paraId="1F618059" w14:textId="77777777" w:rsidTr="002170F7">
        <w:trPr>
          <w:trHeight w:val="454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532DF2" w14:textId="77777777" w:rsidR="00640C98" w:rsidRPr="00B107C4" w:rsidRDefault="00640C98" w:rsidP="00640C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2.4</w:t>
            </w:r>
          </w:p>
        </w:tc>
        <w:tc>
          <w:tcPr>
            <w:tcW w:w="7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69027" w14:textId="2EFD878E" w:rsidR="00640C98" w:rsidRPr="00B107C4" w:rsidRDefault="0080303E" w:rsidP="00640C98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80303E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Вертикальная планировка и организация поверхностного водоотвода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50FF1" w14:textId="44872C19" w:rsidR="00640C98" w:rsidRPr="00B107C4" w:rsidRDefault="00640C98" w:rsidP="00640C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2</w:t>
            </w:r>
            <w:r w:rsidR="0080303E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-6</w:t>
            </w:r>
          </w:p>
        </w:tc>
      </w:tr>
      <w:tr w:rsidR="00640C98" w:rsidRPr="00B107C4" w14:paraId="6540E587" w14:textId="77777777" w:rsidTr="002170F7">
        <w:trPr>
          <w:trHeight w:val="454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858A1B" w14:textId="77777777" w:rsidR="00640C98" w:rsidRPr="00B107C4" w:rsidRDefault="00640C98" w:rsidP="00640C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2</w:t>
            </w: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val="en-US" w:eastAsia="ar-SA"/>
              </w:rPr>
              <w:t>.</w:t>
            </w: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5</w:t>
            </w:r>
          </w:p>
        </w:tc>
        <w:tc>
          <w:tcPr>
            <w:tcW w:w="7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101B5A" w14:textId="25D68AC8" w:rsidR="00640C98" w:rsidRPr="00B107C4" w:rsidRDefault="0080303E" w:rsidP="00640C98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80303E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Организация транспорта. Проезды и тротуары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F63AF7" w14:textId="6D5FB675" w:rsidR="00640C98" w:rsidRPr="00B107C4" w:rsidRDefault="00640C98" w:rsidP="00640C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2-</w:t>
            </w:r>
            <w:r w:rsidR="0080303E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7</w:t>
            </w:r>
          </w:p>
        </w:tc>
      </w:tr>
      <w:tr w:rsidR="00640C98" w:rsidRPr="00B107C4" w14:paraId="5DCAE772" w14:textId="77777777" w:rsidTr="002170F7">
        <w:trPr>
          <w:trHeight w:val="454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B2570B" w14:textId="77777777" w:rsidR="00640C98" w:rsidRPr="00B107C4" w:rsidRDefault="00640C98" w:rsidP="00640C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2.6</w:t>
            </w:r>
          </w:p>
        </w:tc>
        <w:tc>
          <w:tcPr>
            <w:tcW w:w="7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20329" w14:textId="1EC6D490" w:rsidR="00640C98" w:rsidRPr="00B107C4" w:rsidRDefault="001105F3" w:rsidP="00640C98">
            <w:pPr>
              <w:suppressAutoHyphens/>
              <w:spacing w:after="0" w:line="240" w:lineRule="auto"/>
              <w:rPr>
                <w:rFonts w:ascii="Times New Roman" w:eastAsia="TimesNewRoman" w:hAnsi="Times New Roman"/>
                <w:b/>
                <w:sz w:val="28"/>
                <w:szCs w:val="28"/>
                <w:lang w:eastAsia="ar-SA"/>
              </w:rPr>
            </w:pPr>
            <w:r w:rsidRPr="001105F3">
              <w:rPr>
                <w:rFonts w:ascii="Times New Roman" w:eastAsia="TimesNewRoman" w:hAnsi="Times New Roman"/>
                <w:b/>
                <w:sz w:val="28"/>
                <w:szCs w:val="28"/>
                <w:lang w:eastAsia="ar-SA"/>
              </w:rPr>
              <w:t>Благоустройство и озеленение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FFE49" w14:textId="5DA6B58D" w:rsidR="00640C98" w:rsidRPr="00B107C4" w:rsidRDefault="00640C98" w:rsidP="00640C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2-</w:t>
            </w:r>
            <w:r w:rsidR="001105F3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9</w:t>
            </w:r>
          </w:p>
        </w:tc>
      </w:tr>
      <w:tr w:rsidR="00640C98" w:rsidRPr="00B107C4" w14:paraId="1D265657" w14:textId="77777777" w:rsidTr="002170F7">
        <w:trPr>
          <w:trHeight w:val="454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DF1B5" w14:textId="77777777" w:rsidR="00640C98" w:rsidRPr="00B107C4" w:rsidRDefault="00640C98" w:rsidP="00640C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2.7</w:t>
            </w:r>
          </w:p>
        </w:tc>
        <w:tc>
          <w:tcPr>
            <w:tcW w:w="7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CE78CF" w14:textId="54E63207" w:rsidR="00640C98" w:rsidRPr="00B107C4" w:rsidRDefault="001105F3" w:rsidP="00640C98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1105F3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Охрана окружающей среды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D5EB1" w14:textId="6CB645F2" w:rsidR="00640C98" w:rsidRPr="00B107C4" w:rsidRDefault="00640C98" w:rsidP="00640C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2-</w:t>
            </w:r>
            <w:r w:rsidR="001105F3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9</w:t>
            </w:r>
          </w:p>
        </w:tc>
      </w:tr>
      <w:tr w:rsidR="00640C98" w:rsidRPr="00B107C4" w14:paraId="1E6790AC" w14:textId="77777777" w:rsidTr="0080303E">
        <w:trPr>
          <w:trHeight w:val="454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CAF742" w14:textId="77777777" w:rsidR="00640C98" w:rsidRPr="00B107C4" w:rsidRDefault="00640C98" w:rsidP="00640C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2</w:t>
            </w: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val="en-US" w:eastAsia="ar-SA"/>
              </w:rPr>
              <w:t>.</w:t>
            </w: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8</w:t>
            </w:r>
          </w:p>
        </w:tc>
        <w:tc>
          <w:tcPr>
            <w:tcW w:w="7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7C8CE6" w14:textId="4AD3E149" w:rsidR="00640C98" w:rsidRPr="00B107C4" w:rsidRDefault="001105F3" w:rsidP="00640C98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1105F3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Снос и демонтаж. Мероприятия по производству работ в охранных зонах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618F1" w14:textId="55CA2C57" w:rsidR="00640C98" w:rsidRPr="00B107C4" w:rsidRDefault="00640C98" w:rsidP="00640C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2-</w:t>
            </w:r>
            <w:r w:rsidR="001105F3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10</w:t>
            </w:r>
          </w:p>
        </w:tc>
      </w:tr>
      <w:tr w:rsidR="00640C98" w:rsidRPr="00B107C4" w14:paraId="0B72CE0E" w14:textId="77777777" w:rsidTr="002170F7">
        <w:trPr>
          <w:trHeight w:val="454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25D607" w14:textId="77777777" w:rsidR="00640C98" w:rsidRPr="00B107C4" w:rsidRDefault="00640C98" w:rsidP="00640C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2</w:t>
            </w: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val="en-US" w:eastAsia="ar-SA"/>
              </w:rPr>
              <w:t>.</w:t>
            </w: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9</w:t>
            </w:r>
          </w:p>
        </w:tc>
        <w:tc>
          <w:tcPr>
            <w:tcW w:w="7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907F37" w14:textId="77777777" w:rsidR="00640C98" w:rsidRPr="00B107C4" w:rsidRDefault="00640C98" w:rsidP="00640C98">
            <w:pPr>
              <w:tabs>
                <w:tab w:val="left" w:pos="1276"/>
                <w:tab w:val="left" w:leader="dot" w:pos="8364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Противопожарные и охранные мероприятия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6D556B" w14:textId="49ECF152" w:rsidR="00640C98" w:rsidRPr="00B107C4" w:rsidRDefault="00640C98" w:rsidP="00640C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</w:pPr>
            <w:r w:rsidRPr="00B107C4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2-</w:t>
            </w:r>
            <w:r w:rsidR="001105F3">
              <w:rPr>
                <w:rFonts w:ascii="Times New Roman" w:eastAsia="Times New Roman" w:hAnsi="Times New Roman"/>
                <w:b/>
                <w:sz w:val="28"/>
                <w:szCs w:val="28"/>
                <w:lang w:eastAsia="ar-SA"/>
              </w:rPr>
              <w:t>12</w:t>
            </w:r>
          </w:p>
        </w:tc>
      </w:tr>
    </w:tbl>
    <w:p w14:paraId="4E579CF1" w14:textId="77777777" w:rsidR="00640C98" w:rsidRPr="00640C98" w:rsidRDefault="00640C98" w:rsidP="00640C98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</w:p>
    <w:p w14:paraId="122CA9B0" w14:textId="77777777" w:rsidR="00640C98" w:rsidRPr="00640C98" w:rsidRDefault="00640C98" w:rsidP="00640C9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56767A23" w14:textId="77777777" w:rsidR="00640C98" w:rsidRPr="00640C98" w:rsidRDefault="00640C98" w:rsidP="00640C9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1A386935" w14:textId="77777777" w:rsidR="00640C98" w:rsidRPr="00640C98" w:rsidRDefault="00640C98" w:rsidP="00640C9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0128DD97" w14:textId="77777777" w:rsidR="00640C98" w:rsidRPr="00640C98" w:rsidRDefault="00640C98" w:rsidP="00640C9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17C99A56" w14:textId="77777777" w:rsidR="00640C98" w:rsidRPr="00640C98" w:rsidRDefault="00640C98" w:rsidP="00640C9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2C329CBA" w14:textId="77777777" w:rsidR="00640C98" w:rsidRPr="00640C98" w:rsidRDefault="00640C98" w:rsidP="00640C9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2CB3557D" w14:textId="77777777" w:rsidR="00640C98" w:rsidRPr="00640C98" w:rsidRDefault="00640C98" w:rsidP="00640C9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76E36A4C" w14:textId="77777777" w:rsidR="00640C98" w:rsidRPr="00640C98" w:rsidRDefault="00640C98" w:rsidP="00640C9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0D71CB8D" w14:textId="77777777" w:rsidR="00640C98" w:rsidRPr="00640C98" w:rsidRDefault="00640C98" w:rsidP="00640C9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619AAB86" w14:textId="77777777" w:rsidR="00640C98" w:rsidRPr="00640C98" w:rsidRDefault="00640C98" w:rsidP="00640C9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05B32294" w14:textId="77777777" w:rsidR="00640C98" w:rsidRPr="00640C98" w:rsidRDefault="00640C98" w:rsidP="00640C9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444234A6" w14:textId="77777777" w:rsidR="00640C98" w:rsidRPr="00640C98" w:rsidRDefault="00640C98" w:rsidP="00640C9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3AEA9694" w14:textId="77777777" w:rsidR="00640C98" w:rsidRPr="00640C98" w:rsidRDefault="00640C98" w:rsidP="00640C9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549F702D" w14:textId="77777777" w:rsidR="00640C98" w:rsidRPr="00640C98" w:rsidRDefault="00640C98" w:rsidP="00640C9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039F41F9" w14:textId="77777777" w:rsidR="00640C98" w:rsidRPr="00640C98" w:rsidRDefault="00640C98" w:rsidP="00640C9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0FB295D9" w14:textId="77777777" w:rsidR="00640C98" w:rsidRPr="00640C98" w:rsidRDefault="00640C98" w:rsidP="00640C9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512B55A3" w14:textId="77777777" w:rsidR="00640C98" w:rsidRPr="00640C98" w:rsidRDefault="00640C98" w:rsidP="00640C9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068123B6" w14:textId="77777777" w:rsidR="00640C98" w:rsidRPr="00640C98" w:rsidRDefault="00640C98" w:rsidP="00640C9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2343BA43" w14:textId="77777777" w:rsidR="00640C98" w:rsidRPr="00640C98" w:rsidRDefault="00640C98" w:rsidP="00640C9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784D5834" w14:textId="77777777" w:rsidR="00640C98" w:rsidRPr="00640C98" w:rsidRDefault="00640C98" w:rsidP="00640C9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538DC8A7" w14:textId="77777777" w:rsidR="00640C98" w:rsidRPr="00521068" w:rsidRDefault="00640C98" w:rsidP="00640C9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01579B05" w14:textId="39A53EA2" w:rsidR="00640C98" w:rsidRPr="00640C98" w:rsidRDefault="00640C98" w:rsidP="00640C98">
      <w:pPr>
        <w:keepNext/>
        <w:keepLines/>
        <w:spacing w:before="200" w:after="0" w:line="240" w:lineRule="auto"/>
        <w:jc w:val="center"/>
        <w:outlineLvl w:val="4"/>
        <w:rPr>
          <w:rFonts w:ascii="Cambria" w:eastAsia="Times New Roman" w:hAnsi="Cambria"/>
          <w:b/>
          <w:sz w:val="28"/>
          <w:szCs w:val="28"/>
          <w:lang w:eastAsia="ru-RU"/>
        </w:rPr>
      </w:pPr>
      <w:bookmarkStart w:id="0" w:name="_Краткая_характеристика_района"/>
      <w:bookmarkEnd w:id="0"/>
      <w:r w:rsidRPr="00640C98">
        <w:rPr>
          <w:rFonts w:ascii="Cambria" w:eastAsia="Times New Roman" w:hAnsi="Cambria"/>
          <w:b/>
          <w:sz w:val="28"/>
          <w:szCs w:val="28"/>
          <w:lang w:eastAsia="ru-RU"/>
        </w:rPr>
        <w:t xml:space="preserve">2.1 </w:t>
      </w:r>
      <w:r w:rsidR="000914B1">
        <w:rPr>
          <w:rFonts w:ascii="Times New Roman" w:eastAsia="Times New Roman" w:hAnsi="Times New Roman"/>
          <w:b/>
          <w:bCs/>
          <w:sz w:val="28"/>
          <w:szCs w:val="28"/>
        </w:rPr>
        <w:t>Общие сведения</w:t>
      </w:r>
    </w:p>
    <w:p w14:paraId="18E2B4F5" w14:textId="77777777" w:rsidR="00640C98" w:rsidRPr="00640C98" w:rsidRDefault="00640C98" w:rsidP="00640C98">
      <w:pPr>
        <w:suppressAutoHyphens/>
        <w:spacing w:after="0" w:line="360" w:lineRule="auto"/>
        <w:ind w:right="57" w:firstLine="708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19C4CC68" w14:textId="781DD43D" w:rsidR="000914B1" w:rsidRDefault="000914B1" w:rsidP="0080303E">
      <w:pPr>
        <w:spacing w:after="400"/>
        <w:ind w:firstLine="708"/>
      </w:pPr>
      <w:r>
        <w:rPr>
          <w:rFonts w:ascii="Times New Roman" w:eastAsia="Times New Roman" w:hAnsi="Times New Roman"/>
          <w:sz w:val="28"/>
          <w:szCs w:val="28"/>
        </w:rPr>
        <w:t xml:space="preserve">Рабочий проект «Реконструкция квартальных сетей в границах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мкр</w:t>
      </w:r>
      <w:proofErr w:type="spellEnd"/>
      <w:r>
        <w:rPr>
          <w:rFonts w:ascii="Times New Roman" w:eastAsia="Times New Roman" w:hAnsi="Times New Roman"/>
          <w:sz w:val="28"/>
          <w:szCs w:val="28"/>
        </w:rPr>
        <w:t>. «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Химгородки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»;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мкр</w:t>
      </w:r>
      <w:proofErr w:type="spellEnd"/>
      <w:r>
        <w:rPr>
          <w:rFonts w:ascii="Times New Roman" w:eastAsia="Times New Roman" w:hAnsi="Times New Roman"/>
          <w:sz w:val="28"/>
          <w:szCs w:val="28"/>
        </w:rPr>
        <w:t>. «Дачный» в г. Павлодаре. 3 очередь. 1 пусковой комплекс» разработан ТОО НПФ «СЕВКАЗЭНЕРГОПРОМ» (государственная лицензия № N13004232 от 13 марта 2013 г. на проектную деятельность 1 категории) в соответствии с Техническим заданием на проектирование, утверждённым руководителем ГУ «Отдела жилищной инспекции и коммунального хозяйства города Павлодара» от 06 июня 2024 г.</w:t>
      </w:r>
    </w:p>
    <w:p w14:paraId="2DE26D5A" w14:textId="77777777" w:rsidR="000914B1" w:rsidRDefault="000914B1" w:rsidP="000914B1">
      <w:pPr>
        <w:spacing w:after="120"/>
        <w:jc w:val="both"/>
      </w:pPr>
      <w:r>
        <w:rPr>
          <w:rFonts w:ascii="Times New Roman" w:eastAsia="Times New Roman" w:hAnsi="Times New Roman"/>
          <w:b/>
          <w:bCs/>
          <w:sz w:val="28"/>
          <w:szCs w:val="28"/>
        </w:rPr>
        <w:t>Перечень исходных документов, использованных при разработке раздела:</w:t>
      </w:r>
    </w:p>
    <w:p w14:paraId="6289D8AE" w14:textId="77777777" w:rsidR="000914B1" w:rsidRDefault="000914B1" w:rsidP="000914B1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Техническое задание на проектирование, утверждённое заказчиком;</w:t>
      </w:r>
    </w:p>
    <w:p w14:paraId="5D4A73E2" w14:textId="77777777" w:rsidR="000914B1" w:rsidRDefault="000914B1" w:rsidP="000914B1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материалы инженерно-геологических и инженерно-геодезических изысканий, выполненных в 2023 году ТОО «</w:t>
      </w:r>
      <w:proofErr w:type="spellStart"/>
      <w:r>
        <w:rPr>
          <w:sz w:val="28"/>
          <w:szCs w:val="28"/>
        </w:rPr>
        <w:t>КазГеодезия</w:t>
      </w:r>
      <w:proofErr w:type="spellEnd"/>
      <w:r>
        <w:rPr>
          <w:sz w:val="28"/>
          <w:szCs w:val="28"/>
        </w:rPr>
        <w:t>»;</w:t>
      </w:r>
    </w:p>
    <w:p w14:paraId="0C4C9BCB" w14:textId="77777777" w:rsidR="000914B1" w:rsidRDefault="000914B1" w:rsidP="000914B1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материалы инженерно-геологических изысканий, выполненных ТОО «Атлант-М групп» в 2024 году;</w:t>
      </w:r>
    </w:p>
    <w:p w14:paraId="7201636E" w14:textId="77777777" w:rsidR="000914B1" w:rsidRDefault="000914B1" w:rsidP="000914B1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решения смежных разделов рабочего проекта (ТС, КЖ, ЭТ).</w:t>
      </w:r>
    </w:p>
    <w:p w14:paraId="3A506501" w14:textId="7E219C7D" w:rsidR="000914B1" w:rsidRDefault="000914B1" w:rsidP="000914B1">
      <w:pPr>
        <w:spacing w:after="160"/>
        <w:ind w:firstLine="567"/>
        <w:jc w:val="both"/>
      </w:pPr>
      <w:r>
        <w:rPr>
          <w:rFonts w:ascii="Times New Roman" w:eastAsia="Times New Roman" w:hAnsi="Times New Roman"/>
          <w:sz w:val="28"/>
          <w:szCs w:val="28"/>
        </w:rPr>
        <w:t>Объект расположен в застроенной и благоустроенной части г. Павлодар в микрорайоне «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Химгородки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», в пределах полосы отвода площадью 6,8188 га. Трасса тепломагистрали проходит по улице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Айманова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и прилегающим внутриквартальным территориям. </w:t>
      </w:r>
    </w:p>
    <w:p w14:paraId="0A35CEBF" w14:textId="7B3ACC84" w:rsidR="00640C98" w:rsidRPr="00640C98" w:rsidRDefault="00640C98" w:rsidP="00640C98">
      <w:pPr>
        <w:tabs>
          <w:tab w:val="left" w:leader="dot" w:pos="-5310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D31D6D" w14:paraId="0B0BF782" w14:textId="77777777" w:rsidTr="004F4584">
        <w:tc>
          <w:tcPr>
            <w:tcW w:w="9571" w:type="dxa"/>
          </w:tcPr>
          <w:p w14:paraId="071D5329" w14:textId="417689C6" w:rsidR="00D31D6D" w:rsidRDefault="004F4584" w:rsidP="00640C98">
            <w:pPr>
              <w:tabs>
                <w:tab w:val="left" w:pos="709"/>
              </w:tabs>
              <w:spacing w:after="0" w:line="360" w:lineRule="auto"/>
              <w:ind w:right="57"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B90581A" wp14:editId="6B4DD278">
                  <wp:extent cx="5034807" cy="3706543"/>
                  <wp:effectExtent l="0" t="0" r="0" b="825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6578" cy="3715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D6D" w14:paraId="05C8C2F3" w14:textId="77777777" w:rsidTr="004F4584">
        <w:tc>
          <w:tcPr>
            <w:tcW w:w="9571" w:type="dxa"/>
          </w:tcPr>
          <w:p w14:paraId="6522DEC3" w14:textId="468684BA" w:rsidR="00D31D6D" w:rsidRDefault="00D31D6D" w:rsidP="004F4584">
            <w:pPr>
              <w:spacing w:after="0" w:line="240" w:lineRule="auto"/>
              <w:ind w:right="57"/>
              <w:jc w:val="center"/>
              <w:rPr>
                <w:sz w:val="28"/>
                <w:szCs w:val="28"/>
                <w:lang w:eastAsia="ar-SA"/>
              </w:rPr>
            </w:pPr>
            <w:r w:rsidRPr="00640C98">
              <w:rPr>
                <w:sz w:val="28"/>
                <w:szCs w:val="28"/>
                <w:lang w:eastAsia="ar-SA"/>
              </w:rPr>
              <w:t xml:space="preserve">Рис.2.1.1.- Ситуационная схема размещения </w:t>
            </w:r>
            <w:r w:rsidR="004F4584">
              <w:rPr>
                <w:sz w:val="28"/>
                <w:szCs w:val="28"/>
                <w:lang w:eastAsia="ar-SA"/>
              </w:rPr>
              <w:t xml:space="preserve">ТС </w:t>
            </w:r>
            <w:r w:rsidR="004F4584">
              <w:rPr>
                <w:sz w:val="28"/>
                <w:szCs w:val="28"/>
              </w:rPr>
              <w:t>в микрорайоне «</w:t>
            </w:r>
            <w:proofErr w:type="spellStart"/>
            <w:r w:rsidR="004F4584">
              <w:rPr>
                <w:sz w:val="28"/>
                <w:szCs w:val="28"/>
              </w:rPr>
              <w:t>Химгородки</w:t>
            </w:r>
            <w:proofErr w:type="spellEnd"/>
            <w:r w:rsidR="004F4584">
              <w:rPr>
                <w:sz w:val="28"/>
                <w:szCs w:val="28"/>
              </w:rPr>
              <w:t>»</w:t>
            </w:r>
          </w:p>
        </w:tc>
      </w:tr>
    </w:tbl>
    <w:p w14:paraId="4D491E72" w14:textId="15BF8F99" w:rsidR="00640C98" w:rsidRPr="00640C98" w:rsidRDefault="00640C98" w:rsidP="00640C98">
      <w:pPr>
        <w:tabs>
          <w:tab w:val="left" w:pos="709"/>
        </w:tabs>
        <w:suppressAutoHyphens/>
        <w:spacing w:after="0" w:line="360" w:lineRule="auto"/>
        <w:ind w:right="57"/>
        <w:jc w:val="center"/>
        <w:rPr>
          <w:rFonts w:ascii="Times New Roman" w:eastAsia="Times New Roman" w:hAnsi="Times New Roman"/>
          <w:sz w:val="28"/>
          <w:szCs w:val="28"/>
          <w:lang w:eastAsia="ar-SA"/>
        </w:rPr>
      </w:pP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D31D6D" w14:paraId="18A5C1A1" w14:textId="77777777" w:rsidTr="004F4584">
        <w:tc>
          <w:tcPr>
            <w:tcW w:w="9571" w:type="dxa"/>
          </w:tcPr>
          <w:p w14:paraId="2C3C195D" w14:textId="10292BF6" w:rsidR="00D31D6D" w:rsidRDefault="00B84787" w:rsidP="00FA1BD4">
            <w:pPr>
              <w:spacing w:after="0" w:line="360" w:lineRule="auto"/>
              <w:ind w:right="57"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6882847" wp14:editId="7D52A098">
                  <wp:extent cx="4929679" cy="3922138"/>
                  <wp:effectExtent l="0" t="0" r="4445" b="254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5174" cy="3942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D6D" w14:paraId="2A5A64D0" w14:textId="77777777" w:rsidTr="004F4584">
        <w:tc>
          <w:tcPr>
            <w:tcW w:w="9571" w:type="dxa"/>
          </w:tcPr>
          <w:p w14:paraId="2A0203D9" w14:textId="4FB6437D" w:rsidR="00D31D6D" w:rsidRDefault="00D31D6D" w:rsidP="004F4584">
            <w:pPr>
              <w:spacing w:after="0" w:line="240" w:lineRule="auto"/>
              <w:ind w:right="57" w:firstLine="993"/>
              <w:jc w:val="center"/>
              <w:rPr>
                <w:sz w:val="28"/>
                <w:szCs w:val="28"/>
                <w:lang w:eastAsia="ar-SA"/>
              </w:rPr>
            </w:pPr>
            <w:r w:rsidRPr="00640C98">
              <w:rPr>
                <w:sz w:val="28"/>
                <w:szCs w:val="28"/>
                <w:lang w:eastAsia="ar-SA"/>
              </w:rPr>
              <w:t xml:space="preserve">Рис.2.1.2. - Ситуационная схема размещения </w:t>
            </w:r>
            <w:r w:rsidR="004F4584">
              <w:rPr>
                <w:sz w:val="28"/>
                <w:szCs w:val="28"/>
                <w:lang w:eastAsia="ar-SA"/>
              </w:rPr>
              <w:t xml:space="preserve">ТС </w:t>
            </w:r>
            <w:r w:rsidR="004F4584">
              <w:rPr>
                <w:sz w:val="28"/>
                <w:szCs w:val="28"/>
              </w:rPr>
              <w:t>в микрорайоне «Дачный»</w:t>
            </w:r>
          </w:p>
        </w:tc>
      </w:tr>
    </w:tbl>
    <w:p w14:paraId="75184C97" w14:textId="2DE2F304" w:rsidR="00640C98" w:rsidRPr="00640C98" w:rsidRDefault="00640C98" w:rsidP="00640C98">
      <w:pPr>
        <w:suppressAutoHyphens/>
        <w:spacing w:after="0" w:line="360" w:lineRule="auto"/>
        <w:ind w:right="57" w:firstLine="993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403F23BB" w14:textId="77777777" w:rsidR="00640C98" w:rsidRPr="00640C98" w:rsidRDefault="00640C98" w:rsidP="00640C98">
      <w:pPr>
        <w:suppressAutoHyphens/>
        <w:spacing w:after="0" w:line="360" w:lineRule="auto"/>
        <w:ind w:right="57" w:firstLine="993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3E074348" w14:textId="087789FA" w:rsidR="00640C98" w:rsidRPr="00521068" w:rsidRDefault="00640C98" w:rsidP="00521068">
      <w:pPr>
        <w:keepNext/>
        <w:keepLines/>
        <w:spacing w:before="200" w:after="0" w:line="240" w:lineRule="auto"/>
        <w:jc w:val="center"/>
        <w:outlineLvl w:val="4"/>
        <w:rPr>
          <w:rFonts w:ascii="Cambria" w:eastAsia="Times New Roman" w:hAnsi="Cambria"/>
          <w:b/>
          <w:sz w:val="28"/>
          <w:szCs w:val="28"/>
          <w:lang w:eastAsia="ru-RU"/>
        </w:rPr>
      </w:pPr>
      <w:r w:rsidRPr="00640C98">
        <w:rPr>
          <w:rFonts w:ascii="Cambria" w:eastAsia="Times New Roman" w:hAnsi="Cambria"/>
          <w:b/>
          <w:sz w:val="28"/>
          <w:szCs w:val="28"/>
          <w:lang w:eastAsia="ru-RU"/>
        </w:rPr>
        <w:t>2.2 Рельеф и характеристика участка</w:t>
      </w:r>
    </w:p>
    <w:p w14:paraId="7E2FEA61" w14:textId="77777777" w:rsidR="000914B1" w:rsidRDefault="000914B1" w:rsidP="000914B1">
      <w:pPr>
        <w:spacing w:after="120"/>
        <w:ind w:firstLine="36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14:paraId="1A8FC836" w14:textId="3B95D598" w:rsidR="000914B1" w:rsidRDefault="000914B1" w:rsidP="000914B1">
      <w:pPr>
        <w:spacing w:after="120"/>
        <w:ind w:firstLine="360"/>
        <w:jc w:val="both"/>
      </w:pPr>
      <w:r>
        <w:rPr>
          <w:rFonts w:ascii="Times New Roman" w:eastAsia="Times New Roman" w:hAnsi="Times New Roman"/>
          <w:b/>
          <w:bCs/>
          <w:sz w:val="28"/>
          <w:szCs w:val="28"/>
        </w:rPr>
        <w:t>Климатические условия района строительства:</w:t>
      </w:r>
    </w:p>
    <w:p w14:paraId="19007BA3" w14:textId="77777777" w:rsidR="000914B1" w:rsidRDefault="000914B1" w:rsidP="000914B1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климатический район строительства — III, подрайон III А (по СП РК 2.04-01-2017 «Строительная климатология»);</w:t>
      </w:r>
    </w:p>
    <w:p w14:paraId="4293E2A6" w14:textId="77777777" w:rsidR="000914B1" w:rsidRDefault="000914B1" w:rsidP="000914B1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расчётная зимняя температура наиболее холодной пятидневки (обеспеченностью 0,92) — минус 34,6 °C;</w:t>
      </w:r>
    </w:p>
    <w:p w14:paraId="3E6ACA41" w14:textId="77777777" w:rsidR="000914B1" w:rsidRDefault="000914B1" w:rsidP="000914B1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снеговая нагрузка на грунт — 1,2 кПа (II район) согласно НП к СП РК EN1991-1-3:2003/2011 «Общие воздействия. Снеговые нагрузки»;</w:t>
      </w:r>
    </w:p>
    <w:p w14:paraId="21DDF230" w14:textId="77777777" w:rsidR="000914B1" w:rsidRDefault="000914B1" w:rsidP="000914B1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базовая скорость ветра — 35 м/с (IV район) согласно НП к СП РК EN1991-1-4:2005/2011 «Общие воздействия. Ветровые воздействия»;</w:t>
      </w:r>
    </w:p>
    <w:p w14:paraId="5AA0D55B" w14:textId="77777777" w:rsidR="000914B1" w:rsidRDefault="000914B1" w:rsidP="000914B1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нормативная глубина сезонного промерзания грунтов — 2,4 м;</w:t>
      </w:r>
    </w:p>
    <w:p w14:paraId="6725ED8E" w14:textId="77777777" w:rsidR="000914B1" w:rsidRDefault="000914B1" w:rsidP="000914B1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сейсмическая активность согласно СП РК EN 2.03-30-2017 «Строительство в сейсмических зонах» — менее 6 баллов по шкале МSK-64; район несейсмический.</w:t>
      </w:r>
    </w:p>
    <w:p w14:paraId="35175733" w14:textId="79BBFC9A" w:rsidR="000914B1" w:rsidRDefault="000914B1" w:rsidP="000914B1">
      <w:pPr>
        <w:spacing w:after="160"/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На исследуемой площадке (в микрорайоне «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Химгородки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») выделены три инженерно-геологических элемента: ИГЭ № 1 — насыпной грунт (супесь от чёрного до тёмно-коричневого цвета, с включениями строительного и бытового мусора, щебня, сверху перекрыт асфальтом, мощность 0,5–1,0 м); ИГЭ № 2 — супесь коричневого цвета, твёрдая,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карбонатизированная</w:t>
      </w:r>
      <w:proofErr w:type="spellEnd"/>
      <w:r>
        <w:rPr>
          <w:rFonts w:ascii="Times New Roman" w:eastAsia="Times New Roman" w:hAnsi="Times New Roman"/>
          <w:sz w:val="28"/>
          <w:szCs w:val="28"/>
        </w:rPr>
        <w:t>, зернистая с частыми прослойками песка, мощностью до 1–3 см, вскрытая мощность слоя 1,8–3,1 м; ИГЭ № 3 — песок средней крупности коричневого цвета, средней плотности, маловлажный, ниже уровня грунтовых вод насыщен водой, вскрытая мощность 1,4–2,2 м. Грунтовые воды во время проведения инженерно-геологических изысканий вскрыты на глубине 3,5–4,5м.</w:t>
      </w:r>
    </w:p>
    <w:p w14:paraId="315DBF7D" w14:textId="25E7982A" w:rsidR="000914B1" w:rsidRDefault="000914B1" w:rsidP="000914B1">
      <w:pPr>
        <w:spacing w:after="160"/>
        <w:ind w:firstLine="567"/>
        <w:jc w:val="both"/>
      </w:pPr>
      <w:r>
        <w:rPr>
          <w:rFonts w:ascii="Times New Roman" w:eastAsia="Times New Roman" w:hAnsi="Times New Roman"/>
          <w:sz w:val="28"/>
          <w:szCs w:val="28"/>
        </w:rPr>
        <w:t>Инженерно-геологические изыскания по участку (в микрорайоне «Дачный</w:t>
      </w:r>
      <w:r w:rsidR="00E37FB8">
        <w:rPr>
          <w:rFonts w:ascii="Times New Roman" w:eastAsia="Times New Roman" w:hAnsi="Times New Roman"/>
          <w:sz w:val="28"/>
          <w:szCs w:val="28"/>
        </w:rPr>
        <w:t>») выполнены</w:t>
      </w:r>
      <w:r>
        <w:rPr>
          <w:rFonts w:ascii="Times New Roman" w:eastAsia="Times New Roman" w:hAnsi="Times New Roman"/>
          <w:sz w:val="28"/>
          <w:szCs w:val="28"/>
        </w:rPr>
        <w:t xml:space="preserve"> ТОО «Атлант-М групп» в 2023 г. На исследуемой площадке выделено пять инженерно-геологических элементов:</w:t>
      </w:r>
    </w:p>
    <w:p w14:paraId="7487E032" w14:textId="77777777" w:rsidR="000914B1" w:rsidRDefault="000914B1" w:rsidP="000914B1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ИГЭ № 1 — насыпной грунт, супесь тёмно-коричневого цвета, слежавшийся со строительным и бытовым мусором;</w:t>
      </w:r>
    </w:p>
    <w:p w14:paraId="1BB0CA70" w14:textId="77777777" w:rsidR="000914B1" w:rsidRDefault="000914B1" w:rsidP="000914B1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lastRenderedPageBreak/>
        <w:t xml:space="preserve">ИГЭ № 2 — супесь коричневого цвета твёрдая, </w:t>
      </w:r>
      <w:proofErr w:type="spellStart"/>
      <w:r>
        <w:rPr>
          <w:sz w:val="28"/>
          <w:szCs w:val="28"/>
        </w:rPr>
        <w:t>карбонатизированная</w:t>
      </w:r>
      <w:proofErr w:type="spellEnd"/>
      <w:r>
        <w:rPr>
          <w:sz w:val="28"/>
          <w:szCs w:val="28"/>
        </w:rPr>
        <w:t>, зернистая с частыми прослойками песка разной крупности;</w:t>
      </w:r>
    </w:p>
    <w:p w14:paraId="6852F04B" w14:textId="77777777" w:rsidR="000914B1" w:rsidRDefault="000914B1" w:rsidP="000914B1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 xml:space="preserve">ИГЭ № 3 — песок средней крупности серовато-жёлтого цвета средней плотности, </w:t>
      </w:r>
      <w:proofErr w:type="spellStart"/>
      <w:r>
        <w:rPr>
          <w:sz w:val="28"/>
          <w:szCs w:val="28"/>
        </w:rPr>
        <w:t>водонасыщенный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полимиктовый</w:t>
      </w:r>
      <w:proofErr w:type="spellEnd"/>
      <w:r>
        <w:rPr>
          <w:sz w:val="28"/>
          <w:szCs w:val="28"/>
        </w:rPr>
        <w:t>;</w:t>
      </w:r>
    </w:p>
    <w:p w14:paraId="50D963A2" w14:textId="77777777" w:rsidR="000914B1" w:rsidRDefault="000914B1" w:rsidP="000914B1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 xml:space="preserve">ИГЭ № 4 — суглинок коричневого цвета </w:t>
      </w:r>
      <w:proofErr w:type="spellStart"/>
      <w:r>
        <w:rPr>
          <w:sz w:val="28"/>
          <w:szCs w:val="28"/>
        </w:rPr>
        <w:t>текучепластичный</w:t>
      </w:r>
      <w:proofErr w:type="spellEnd"/>
      <w:r>
        <w:rPr>
          <w:sz w:val="28"/>
          <w:szCs w:val="28"/>
        </w:rPr>
        <w:t xml:space="preserve"> тонкослоистый, слюдистый, с прослоями водонасыщенного песка;</w:t>
      </w:r>
    </w:p>
    <w:p w14:paraId="3ED01764" w14:textId="77777777" w:rsidR="000914B1" w:rsidRDefault="000914B1" w:rsidP="000914B1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 xml:space="preserve">ИГЭ № 5 — глина зеленовато-серого цвета полутвёрдая </w:t>
      </w:r>
      <w:proofErr w:type="spellStart"/>
      <w:r>
        <w:rPr>
          <w:sz w:val="28"/>
          <w:szCs w:val="28"/>
        </w:rPr>
        <w:t>агрегативная</w:t>
      </w:r>
      <w:proofErr w:type="spellEnd"/>
      <w:r>
        <w:rPr>
          <w:sz w:val="28"/>
          <w:szCs w:val="28"/>
        </w:rPr>
        <w:t xml:space="preserve">, с пятнами </w:t>
      </w:r>
      <w:proofErr w:type="spellStart"/>
      <w:r>
        <w:rPr>
          <w:sz w:val="28"/>
          <w:szCs w:val="28"/>
        </w:rPr>
        <w:t>ожелезнения</w:t>
      </w:r>
      <w:proofErr w:type="spellEnd"/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омарганцевания</w:t>
      </w:r>
      <w:proofErr w:type="spellEnd"/>
      <w:r>
        <w:rPr>
          <w:sz w:val="28"/>
          <w:szCs w:val="28"/>
        </w:rPr>
        <w:t>, с единичными включениями мергеля.</w:t>
      </w:r>
    </w:p>
    <w:p w14:paraId="3BD68FF7" w14:textId="501E337D" w:rsidR="000914B1" w:rsidRDefault="000914B1" w:rsidP="000914B1">
      <w:pPr>
        <w:spacing w:after="160"/>
        <w:ind w:firstLine="567"/>
        <w:jc w:val="both"/>
      </w:pPr>
      <w:r>
        <w:rPr>
          <w:rFonts w:ascii="Times New Roman" w:eastAsia="Times New Roman" w:hAnsi="Times New Roman"/>
          <w:sz w:val="28"/>
          <w:szCs w:val="28"/>
        </w:rPr>
        <w:t>Грунтовые воды во время проведения инженерно-геологических изысканий не вскрыты. Нормативная глубина сезонного промерзания грунтов — 2,4 м. Грунты неагрессивны к бетону нормальной проницаемости на обычном портландцементе.</w:t>
      </w:r>
    </w:p>
    <w:p w14:paraId="6B8A6560" w14:textId="77777777" w:rsidR="006A0D74" w:rsidRDefault="006A0D74" w:rsidP="00640C98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</w:p>
    <w:p w14:paraId="49BF850A" w14:textId="78717C54" w:rsidR="003922A7" w:rsidRDefault="00640C98" w:rsidP="003922A7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  <w:r w:rsidRPr="00640C98">
        <w:rPr>
          <w:rFonts w:ascii="Times New Roman" w:eastAsia="Times New Roman" w:hAnsi="Times New Roman"/>
          <w:b/>
          <w:sz w:val="28"/>
          <w:szCs w:val="28"/>
          <w:lang w:eastAsia="ar-SA"/>
        </w:rPr>
        <w:t>2.</w:t>
      </w:r>
      <w:r w:rsidR="003922A7">
        <w:rPr>
          <w:rFonts w:ascii="Times New Roman" w:eastAsia="Times New Roman" w:hAnsi="Times New Roman"/>
          <w:b/>
          <w:sz w:val="28"/>
          <w:szCs w:val="28"/>
          <w:lang w:eastAsia="ar-SA"/>
        </w:rPr>
        <w:t>3</w:t>
      </w:r>
      <w:r w:rsidRPr="00640C98">
        <w:rPr>
          <w:rFonts w:ascii="Times New Roman" w:eastAsia="Times New Roman" w:hAnsi="Times New Roman"/>
          <w:b/>
          <w:sz w:val="28"/>
          <w:szCs w:val="28"/>
          <w:lang w:eastAsia="ar-SA"/>
        </w:rPr>
        <w:t xml:space="preserve"> Генеральный план</w:t>
      </w:r>
    </w:p>
    <w:p w14:paraId="6FF1C958" w14:textId="7860E865" w:rsidR="003922A7" w:rsidRDefault="003922A7" w:rsidP="003922A7">
      <w:pPr>
        <w:spacing w:after="160"/>
        <w:ind w:firstLine="567"/>
        <w:jc w:val="both"/>
      </w:pPr>
      <w:r>
        <w:rPr>
          <w:rFonts w:ascii="Times New Roman" w:eastAsia="Times New Roman" w:hAnsi="Times New Roman"/>
          <w:sz w:val="28"/>
          <w:szCs w:val="28"/>
        </w:rPr>
        <w:t>Настоящим рабочим проектом предусматривается реконструкция тепловой сети в выделенном коридоре в пределах полосы отвода, проходящей по территории микрорайона «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Химгородки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» вдоль улицы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Айманова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и прилегающих внутриквартальных проездов. По характеру объект относится к линейному сооружению (тепловая магистраль).</w:t>
      </w:r>
    </w:p>
    <w:p w14:paraId="29C621D7" w14:textId="77777777" w:rsidR="003922A7" w:rsidRDefault="003922A7" w:rsidP="003922A7">
      <w:pPr>
        <w:spacing w:after="160"/>
        <w:ind w:firstLine="567"/>
        <w:jc w:val="both"/>
      </w:pPr>
      <w:r>
        <w:rPr>
          <w:rFonts w:ascii="Times New Roman" w:eastAsia="Times New Roman" w:hAnsi="Times New Roman"/>
          <w:sz w:val="28"/>
          <w:szCs w:val="28"/>
        </w:rPr>
        <w:t>Планировка территории выполняется в существующих отметках. Охранная зона тепломагистрали — 5 метров от оси трубопровода в каждую сторону, показана на чертежах разбивочного плана (листы 3–8).</w:t>
      </w:r>
    </w:p>
    <w:p w14:paraId="310D0C19" w14:textId="77777777" w:rsidR="003922A7" w:rsidRDefault="003922A7" w:rsidP="003922A7">
      <w:pPr>
        <w:spacing w:after="160"/>
        <w:ind w:firstLine="567"/>
        <w:jc w:val="both"/>
      </w:pPr>
      <w:r>
        <w:rPr>
          <w:rFonts w:ascii="Times New Roman" w:eastAsia="Times New Roman" w:hAnsi="Times New Roman"/>
          <w:sz w:val="28"/>
          <w:szCs w:val="28"/>
        </w:rPr>
        <w:t>Состав проектируемых работ: прокладка тепловой сети в выделенном коридоре; восстановление элементов благоустройства после производства строительно-монтажных работ; временный демонтаж бетонного и металлического ограждения с последующей установкой на место.</w:t>
      </w:r>
    </w:p>
    <w:p w14:paraId="5C95F080" w14:textId="4BAF4B4D" w:rsidR="003922A7" w:rsidRDefault="003922A7" w:rsidP="003922A7">
      <w:pPr>
        <w:spacing w:after="160"/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Все существующие инженерные сети, попадающие в зону производства работ, привязаны к теплотрассе. Инженерные сети нанесены на разбивочном плане согласно решениям смежных разделов. Объёмы земляных работ для строительства объектов приведены в разделах КЖ, ТС, кабель ЭТ.</w:t>
      </w:r>
    </w:p>
    <w:p w14:paraId="5C9E4409" w14:textId="1CBA660A" w:rsidR="003922A7" w:rsidRPr="003922A7" w:rsidRDefault="003922A7" w:rsidP="003922A7">
      <w:pPr>
        <w:spacing w:after="120"/>
        <w:jc w:val="both"/>
      </w:pPr>
      <w:r w:rsidRPr="003922A7">
        <w:rPr>
          <w:rFonts w:ascii="Times New Roman" w:eastAsia="Times New Roman" w:hAnsi="Times New Roman"/>
          <w:bCs/>
          <w:sz w:val="28"/>
          <w:szCs w:val="28"/>
        </w:rPr>
        <w:t>Таблица 2.</w:t>
      </w:r>
      <w:r>
        <w:rPr>
          <w:rFonts w:ascii="Times New Roman" w:eastAsia="Times New Roman" w:hAnsi="Times New Roman"/>
          <w:bCs/>
          <w:sz w:val="28"/>
          <w:szCs w:val="28"/>
        </w:rPr>
        <w:t>3.</w:t>
      </w:r>
      <w:r w:rsidRPr="003922A7">
        <w:rPr>
          <w:rFonts w:ascii="Times New Roman" w:eastAsia="Times New Roman" w:hAnsi="Times New Roman"/>
          <w:bCs/>
          <w:sz w:val="28"/>
          <w:szCs w:val="28"/>
        </w:rPr>
        <w:t>1 - Основные показатели по генеральному плану (</w:t>
      </w:r>
      <w:r w:rsidRPr="003922A7">
        <w:rPr>
          <w:rFonts w:ascii="Times New Roman" w:eastAsia="Times New Roman" w:hAnsi="Times New Roman"/>
          <w:sz w:val="28"/>
          <w:szCs w:val="28"/>
        </w:rPr>
        <w:t>по территории микрорайона «</w:t>
      </w:r>
      <w:proofErr w:type="spellStart"/>
      <w:r w:rsidRPr="003922A7">
        <w:rPr>
          <w:rFonts w:ascii="Times New Roman" w:eastAsia="Times New Roman" w:hAnsi="Times New Roman"/>
          <w:sz w:val="28"/>
          <w:szCs w:val="28"/>
        </w:rPr>
        <w:t>Химгородки</w:t>
      </w:r>
      <w:proofErr w:type="spellEnd"/>
      <w:r w:rsidRPr="003922A7">
        <w:rPr>
          <w:rFonts w:ascii="Times New Roman" w:eastAsia="Times New Roman" w:hAnsi="Times New Roman"/>
          <w:sz w:val="28"/>
          <w:szCs w:val="28"/>
        </w:rPr>
        <w:t>»</w:t>
      </w:r>
      <w:r w:rsidRPr="003922A7">
        <w:rPr>
          <w:rFonts w:ascii="Times New Roman" w:eastAsia="Times New Roman" w:hAnsi="Times New Roman"/>
          <w:bCs/>
          <w:sz w:val="28"/>
          <w:szCs w:val="28"/>
        </w:rPr>
        <w:t>):</w:t>
      </w:r>
    </w:p>
    <w:tbl>
      <w:tblPr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0"/>
        <w:gridCol w:w="5260"/>
        <w:gridCol w:w="1700"/>
        <w:gridCol w:w="1700"/>
      </w:tblGrid>
      <w:tr w:rsidR="003922A7" w:rsidRPr="007C2C8F" w14:paraId="71DD9F44" w14:textId="77777777" w:rsidTr="007C2C8F">
        <w:trPr>
          <w:trHeight w:val="551"/>
        </w:trPr>
        <w:tc>
          <w:tcPr>
            <w:tcW w:w="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3EA4FF03" w14:textId="77777777" w:rsidR="003922A7" w:rsidRPr="007C2C8F" w:rsidRDefault="003922A7" w:rsidP="007C2C8F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922A7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52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5AD7E596" w14:textId="77777777" w:rsidR="003922A7" w:rsidRPr="007C2C8F" w:rsidRDefault="003922A7" w:rsidP="007C2C8F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922A7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278FA0FB" w14:textId="77777777" w:rsidR="003922A7" w:rsidRPr="007C2C8F" w:rsidRDefault="003922A7" w:rsidP="007C2C8F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922A7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Ед. изм.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4C1F8FD4" w14:textId="77777777" w:rsidR="003922A7" w:rsidRPr="007C2C8F" w:rsidRDefault="003922A7" w:rsidP="007C2C8F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922A7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Количество</w:t>
            </w:r>
          </w:p>
        </w:tc>
      </w:tr>
      <w:tr w:rsidR="003922A7" w:rsidRPr="003922A7" w14:paraId="5F3FE948" w14:textId="77777777" w:rsidTr="003922A7">
        <w:trPr>
          <w:trHeight w:val="283"/>
        </w:trPr>
        <w:tc>
          <w:tcPr>
            <w:tcW w:w="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E33D914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52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61BCB55" w14:textId="77777777" w:rsidR="003922A7" w:rsidRPr="003922A7" w:rsidRDefault="003922A7" w:rsidP="003922A7">
            <w:pPr>
              <w:spacing w:after="0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Площадь полосы отвода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354210A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D84806E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6,8188</w:t>
            </w:r>
          </w:p>
        </w:tc>
      </w:tr>
      <w:tr w:rsidR="003922A7" w:rsidRPr="003922A7" w14:paraId="594A3AD5" w14:textId="77777777" w:rsidTr="003922A7">
        <w:trPr>
          <w:trHeight w:val="283"/>
        </w:trPr>
        <w:tc>
          <w:tcPr>
            <w:tcW w:w="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1E54999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4452F46" w14:textId="77777777" w:rsidR="003922A7" w:rsidRPr="003922A7" w:rsidRDefault="003922A7" w:rsidP="003922A7">
            <w:pPr>
              <w:spacing w:after="0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Площадь проектируемого участка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D336F37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м²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93E6234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23192</w:t>
            </w:r>
          </w:p>
        </w:tc>
      </w:tr>
      <w:tr w:rsidR="003922A7" w:rsidRPr="003922A7" w14:paraId="767DC4FD" w14:textId="77777777" w:rsidTr="003922A7">
        <w:trPr>
          <w:trHeight w:val="283"/>
        </w:trPr>
        <w:tc>
          <w:tcPr>
            <w:tcW w:w="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FBFE455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2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FA75A62" w14:textId="77777777" w:rsidR="003922A7" w:rsidRPr="003922A7" w:rsidRDefault="003922A7" w:rsidP="003922A7">
            <w:pPr>
              <w:spacing w:after="0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Протяжённость тепломагистрали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24342B5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м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963032E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5697,2</w:t>
            </w:r>
          </w:p>
        </w:tc>
      </w:tr>
      <w:tr w:rsidR="003922A7" w:rsidRPr="003922A7" w14:paraId="6E88C26B" w14:textId="77777777" w:rsidTr="003922A7">
        <w:trPr>
          <w:trHeight w:val="283"/>
        </w:trPr>
        <w:tc>
          <w:tcPr>
            <w:tcW w:w="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1FB107A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2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7B3E7D2" w14:textId="77777777" w:rsidR="003922A7" w:rsidRPr="003922A7" w:rsidRDefault="003922A7" w:rsidP="003922A7">
            <w:pPr>
              <w:spacing w:after="0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Площадь застройки (тепловых камер над поверхностью)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BD1326A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м²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387DF27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</w:tr>
      <w:tr w:rsidR="003922A7" w:rsidRPr="003922A7" w14:paraId="43021850" w14:textId="77777777" w:rsidTr="003922A7">
        <w:trPr>
          <w:trHeight w:val="283"/>
        </w:trPr>
        <w:tc>
          <w:tcPr>
            <w:tcW w:w="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F976841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2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E872FF3" w14:textId="77777777" w:rsidR="003922A7" w:rsidRPr="003922A7" w:rsidRDefault="003922A7" w:rsidP="003922A7">
            <w:pPr>
              <w:spacing w:after="0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Площадь покрытий (восстанавливаемое)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34748CE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м²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0C0E446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13083</w:t>
            </w:r>
          </w:p>
        </w:tc>
      </w:tr>
      <w:tr w:rsidR="003922A7" w:rsidRPr="003922A7" w14:paraId="5EFA90B4" w14:textId="77777777" w:rsidTr="003922A7">
        <w:trPr>
          <w:trHeight w:val="283"/>
        </w:trPr>
        <w:tc>
          <w:tcPr>
            <w:tcW w:w="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26B8875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25ED0B7" w14:textId="77777777" w:rsidR="003922A7" w:rsidRPr="003922A7" w:rsidRDefault="003922A7" w:rsidP="003922A7">
            <w:pPr>
              <w:spacing w:after="0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Площадь озеленения (проектируемое)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A79B8A5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м²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AAD8CAD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10109</w:t>
            </w:r>
          </w:p>
        </w:tc>
      </w:tr>
      <w:tr w:rsidR="003922A7" w:rsidRPr="003922A7" w14:paraId="3E9F1866" w14:textId="77777777" w:rsidTr="003922A7">
        <w:trPr>
          <w:trHeight w:val="283"/>
        </w:trPr>
        <w:tc>
          <w:tcPr>
            <w:tcW w:w="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D8E2AA6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2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206F34D" w14:textId="77777777" w:rsidR="003922A7" w:rsidRPr="003922A7" w:rsidRDefault="003922A7" w:rsidP="003922A7">
            <w:pPr>
              <w:spacing w:after="0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Процент застройки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FB0B860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%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99E07D3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0,0</w:t>
            </w:r>
          </w:p>
        </w:tc>
      </w:tr>
      <w:tr w:rsidR="003922A7" w:rsidRPr="003922A7" w14:paraId="4C082612" w14:textId="77777777" w:rsidTr="003922A7">
        <w:trPr>
          <w:trHeight w:val="283"/>
        </w:trPr>
        <w:tc>
          <w:tcPr>
            <w:tcW w:w="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877C683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2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607780B" w14:textId="77777777" w:rsidR="003922A7" w:rsidRPr="003922A7" w:rsidRDefault="003922A7" w:rsidP="003922A7">
            <w:pPr>
              <w:spacing w:after="0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Процент покрытий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794F991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%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936F2A9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56,4</w:t>
            </w:r>
          </w:p>
        </w:tc>
      </w:tr>
      <w:tr w:rsidR="003922A7" w:rsidRPr="003922A7" w14:paraId="3E6A1E65" w14:textId="77777777" w:rsidTr="003922A7">
        <w:trPr>
          <w:trHeight w:val="283"/>
        </w:trPr>
        <w:tc>
          <w:tcPr>
            <w:tcW w:w="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FA950EF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2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D92DD34" w14:textId="77777777" w:rsidR="003922A7" w:rsidRPr="003922A7" w:rsidRDefault="003922A7" w:rsidP="003922A7">
            <w:pPr>
              <w:spacing w:after="0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Процент озеленения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163D01D0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%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D7B4DF2" w14:textId="77777777" w:rsidR="003922A7" w:rsidRPr="003922A7" w:rsidRDefault="003922A7" w:rsidP="003922A7">
            <w:pPr>
              <w:spacing w:after="0"/>
              <w:jc w:val="center"/>
              <w:rPr>
                <w:sz w:val="24"/>
              </w:rPr>
            </w:pPr>
            <w:r w:rsidRPr="003922A7">
              <w:rPr>
                <w:rFonts w:ascii="Times New Roman" w:eastAsia="Times New Roman" w:hAnsi="Times New Roman"/>
                <w:sz w:val="24"/>
                <w:szCs w:val="24"/>
              </w:rPr>
              <w:t>43,6</w:t>
            </w:r>
          </w:p>
        </w:tc>
      </w:tr>
    </w:tbl>
    <w:p w14:paraId="1EE89B65" w14:textId="77777777" w:rsidR="003922A7" w:rsidRDefault="003922A7" w:rsidP="003922A7">
      <w:pPr>
        <w:spacing w:after="160"/>
        <w:ind w:firstLine="567"/>
        <w:jc w:val="both"/>
      </w:pPr>
    </w:p>
    <w:p w14:paraId="3749B765" w14:textId="532E216B" w:rsidR="003922A7" w:rsidRDefault="003922A7" w:rsidP="003922A7">
      <w:pPr>
        <w:spacing w:after="160"/>
        <w:ind w:firstLine="567"/>
        <w:jc w:val="both"/>
      </w:pPr>
      <w:r w:rsidRPr="003922A7">
        <w:rPr>
          <w:rFonts w:ascii="Times New Roman" w:eastAsia="Times New Roman" w:hAnsi="Times New Roman"/>
          <w:bCs/>
          <w:sz w:val="28"/>
          <w:szCs w:val="28"/>
        </w:rPr>
        <w:t>Таблица 2.</w:t>
      </w:r>
      <w:r>
        <w:rPr>
          <w:rFonts w:ascii="Times New Roman" w:eastAsia="Times New Roman" w:hAnsi="Times New Roman"/>
          <w:bCs/>
          <w:sz w:val="28"/>
          <w:szCs w:val="28"/>
        </w:rPr>
        <w:t>3.2</w:t>
      </w:r>
      <w:r w:rsidRPr="003922A7">
        <w:rPr>
          <w:rFonts w:ascii="Times New Roman" w:eastAsia="Times New Roman" w:hAnsi="Times New Roman"/>
          <w:bCs/>
          <w:sz w:val="28"/>
          <w:szCs w:val="28"/>
        </w:rPr>
        <w:t xml:space="preserve"> - </w:t>
      </w:r>
      <w:r>
        <w:rPr>
          <w:rFonts w:ascii="Times New Roman" w:eastAsia="Times New Roman" w:hAnsi="Times New Roman"/>
          <w:sz w:val="28"/>
          <w:szCs w:val="28"/>
        </w:rPr>
        <w:t xml:space="preserve">Основные показатели по генеральному плану участка </w:t>
      </w:r>
      <w:r w:rsidRPr="003922A7">
        <w:rPr>
          <w:rFonts w:ascii="Times New Roman" w:eastAsia="Times New Roman" w:hAnsi="Times New Roman"/>
          <w:bCs/>
          <w:sz w:val="28"/>
          <w:szCs w:val="28"/>
        </w:rPr>
        <w:t>(</w:t>
      </w:r>
      <w:r w:rsidRPr="003922A7">
        <w:rPr>
          <w:rFonts w:ascii="Times New Roman" w:eastAsia="Times New Roman" w:hAnsi="Times New Roman"/>
          <w:sz w:val="28"/>
          <w:szCs w:val="28"/>
        </w:rPr>
        <w:t>по территории микрорайона «</w:t>
      </w:r>
      <w:bookmarkStart w:id="1" w:name="_Hlk234309971"/>
      <w:r>
        <w:rPr>
          <w:rFonts w:ascii="Times New Roman" w:eastAsia="Times New Roman" w:hAnsi="Times New Roman"/>
          <w:sz w:val="28"/>
          <w:szCs w:val="28"/>
        </w:rPr>
        <w:t>Дачный</w:t>
      </w:r>
      <w:bookmarkEnd w:id="1"/>
      <w:r w:rsidRPr="003922A7">
        <w:rPr>
          <w:rFonts w:ascii="Times New Roman" w:eastAsia="Times New Roman" w:hAnsi="Times New Roman"/>
          <w:sz w:val="28"/>
          <w:szCs w:val="28"/>
        </w:rPr>
        <w:t>»</w:t>
      </w:r>
      <w:r w:rsidRPr="003922A7">
        <w:rPr>
          <w:rFonts w:ascii="Times New Roman" w:eastAsia="Times New Roman" w:hAnsi="Times New Roman"/>
          <w:bCs/>
          <w:sz w:val="28"/>
          <w:szCs w:val="28"/>
        </w:rPr>
        <w:t>)</w:t>
      </w:r>
      <w:r>
        <w:rPr>
          <w:rFonts w:ascii="Times New Roman" w:eastAsia="Times New Roman" w:hAnsi="Times New Roman"/>
          <w:sz w:val="28"/>
          <w:szCs w:val="28"/>
        </w:rPr>
        <w:t>:</w:t>
      </w:r>
    </w:p>
    <w:tbl>
      <w:tblPr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0"/>
        <w:gridCol w:w="5260"/>
        <w:gridCol w:w="1700"/>
        <w:gridCol w:w="1700"/>
      </w:tblGrid>
      <w:tr w:rsidR="003922A7" w14:paraId="20360634" w14:textId="77777777" w:rsidTr="007C2C8F">
        <w:trPr>
          <w:trHeight w:val="624"/>
        </w:trPr>
        <w:tc>
          <w:tcPr>
            <w:tcW w:w="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220D6CE5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52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78174070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2F10122F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Ед. изм.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1696548B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Количество</w:t>
            </w:r>
          </w:p>
        </w:tc>
      </w:tr>
      <w:tr w:rsidR="003922A7" w14:paraId="75ABC6BA" w14:textId="77777777" w:rsidTr="007F1763">
        <w:tc>
          <w:tcPr>
            <w:tcW w:w="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398CB16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2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7B3EECC" w14:textId="77777777" w:rsidR="003922A7" w:rsidRDefault="003922A7" w:rsidP="003922A7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Площадь полосы отвода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CDCDFDA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0847C93" w14:textId="74286CCC" w:rsidR="003922A7" w:rsidRDefault="003922A7" w:rsidP="000417F9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1,92</w:t>
            </w:r>
            <w:r w:rsidR="000417F9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</w:tr>
      <w:tr w:rsidR="003922A7" w14:paraId="2C7A08B8" w14:textId="77777777" w:rsidTr="007F1763">
        <w:tc>
          <w:tcPr>
            <w:tcW w:w="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9F3B7AB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5DA084A" w14:textId="77777777" w:rsidR="003922A7" w:rsidRDefault="003922A7" w:rsidP="003922A7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Площадь проектируемого участка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87CF1AC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м²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C5037CF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9062</w:t>
            </w:r>
          </w:p>
        </w:tc>
      </w:tr>
      <w:tr w:rsidR="003922A7" w14:paraId="013789AA" w14:textId="77777777" w:rsidTr="007F1763">
        <w:tc>
          <w:tcPr>
            <w:tcW w:w="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0AD52E2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2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4519259" w14:textId="77777777" w:rsidR="003922A7" w:rsidRDefault="003922A7" w:rsidP="003922A7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Протяжённость тепломагистрали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8684FE6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4CE163A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4191,6</w:t>
            </w:r>
          </w:p>
        </w:tc>
      </w:tr>
      <w:tr w:rsidR="003922A7" w14:paraId="39C2B70C" w14:textId="77777777" w:rsidTr="007F1763">
        <w:tc>
          <w:tcPr>
            <w:tcW w:w="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AA8E306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2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C1A33B9" w14:textId="77777777" w:rsidR="003922A7" w:rsidRDefault="003922A7" w:rsidP="003922A7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Площадь застройки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43F1DA5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м²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46109D3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</w:tr>
      <w:tr w:rsidR="003922A7" w14:paraId="3F5DDA97" w14:textId="77777777" w:rsidTr="007F1763">
        <w:tc>
          <w:tcPr>
            <w:tcW w:w="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DF52790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2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0FBC835" w14:textId="77777777" w:rsidR="003922A7" w:rsidRDefault="003922A7" w:rsidP="003922A7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Площадь покрытий (восстанавливаемое)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163C6DB3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м²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7493AB4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4319</w:t>
            </w:r>
          </w:p>
        </w:tc>
      </w:tr>
      <w:tr w:rsidR="003922A7" w14:paraId="1C0723A8" w14:textId="77777777" w:rsidTr="007F1763">
        <w:tc>
          <w:tcPr>
            <w:tcW w:w="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E97AC79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BC05AB9" w14:textId="77777777" w:rsidR="003922A7" w:rsidRDefault="003922A7" w:rsidP="003922A7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Площадь озеленения (восстанавливаемое)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D6550F6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м²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2DFBA9E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4680</w:t>
            </w:r>
          </w:p>
        </w:tc>
      </w:tr>
      <w:tr w:rsidR="003922A7" w14:paraId="7A765257" w14:textId="77777777" w:rsidTr="007F1763">
        <w:tc>
          <w:tcPr>
            <w:tcW w:w="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8EF98DB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2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AC7E591" w14:textId="77777777" w:rsidR="003922A7" w:rsidRDefault="003922A7" w:rsidP="003922A7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Площадь прочая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1BEEDF9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м²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4BC64DC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63</w:t>
            </w:r>
          </w:p>
        </w:tc>
      </w:tr>
      <w:tr w:rsidR="003922A7" w14:paraId="04435E8D" w14:textId="77777777" w:rsidTr="007F1763">
        <w:tc>
          <w:tcPr>
            <w:tcW w:w="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841CEB7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2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FA406BD" w14:textId="77777777" w:rsidR="003922A7" w:rsidRDefault="003922A7" w:rsidP="003922A7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Процент застройки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2A36CB5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%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28E32E5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0,0</w:t>
            </w:r>
          </w:p>
        </w:tc>
      </w:tr>
      <w:tr w:rsidR="003922A7" w14:paraId="004EBE88" w14:textId="77777777" w:rsidTr="007F1763">
        <w:tc>
          <w:tcPr>
            <w:tcW w:w="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78EF528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2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25FC045" w14:textId="77777777" w:rsidR="003922A7" w:rsidRDefault="003922A7" w:rsidP="003922A7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Процент покрытий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1E5FEE83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%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14DCA17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47,7</w:t>
            </w:r>
          </w:p>
        </w:tc>
      </w:tr>
      <w:tr w:rsidR="003922A7" w14:paraId="620055E7" w14:textId="77777777" w:rsidTr="007F1763">
        <w:tc>
          <w:tcPr>
            <w:tcW w:w="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7F029A4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52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37A684D" w14:textId="77777777" w:rsidR="003922A7" w:rsidRDefault="003922A7" w:rsidP="003922A7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Процент озеленения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A000D2B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%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F05F121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51,6</w:t>
            </w:r>
          </w:p>
        </w:tc>
      </w:tr>
      <w:tr w:rsidR="003922A7" w14:paraId="056DAFEC" w14:textId="77777777" w:rsidTr="007F1763">
        <w:tc>
          <w:tcPr>
            <w:tcW w:w="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1EC73BB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526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720AD98" w14:textId="77777777" w:rsidR="003922A7" w:rsidRDefault="003922A7" w:rsidP="003922A7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Процент прочей площади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BB05FD6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%</w:t>
            </w:r>
          </w:p>
        </w:tc>
        <w:tc>
          <w:tcPr>
            <w:tcW w:w="17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8595063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0,7</w:t>
            </w:r>
          </w:p>
        </w:tc>
      </w:tr>
    </w:tbl>
    <w:p w14:paraId="081EB78F" w14:textId="77777777" w:rsidR="003922A7" w:rsidRDefault="003922A7" w:rsidP="003922A7">
      <w:pPr>
        <w:pStyle w:val="1"/>
        <w:numPr>
          <w:ilvl w:val="1"/>
          <w:numId w:val="19"/>
        </w:numPr>
      </w:pPr>
      <w:r>
        <w:rPr>
          <w:rFonts w:ascii="Times New Roman" w:hAnsi="Times New Roman" w:cs="Times New Roman"/>
          <w:sz w:val="28"/>
          <w:szCs w:val="28"/>
        </w:rPr>
        <w:t>Вертикальная планировка и организация поверхностного водоотвода</w:t>
      </w:r>
    </w:p>
    <w:p w14:paraId="1D749396" w14:textId="77777777" w:rsidR="003922A7" w:rsidRDefault="003922A7" w:rsidP="003922A7">
      <w:pPr>
        <w:spacing w:after="160"/>
        <w:ind w:firstLine="567"/>
        <w:jc w:val="both"/>
      </w:pPr>
      <w:r>
        <w:rPr>
          <w:rFonts w:ascii="Times New Roman" w:eastAsia="Times New Roman" w:hAnsi="Times New Roman"/>
          <w:sz w:val="28"/>
          <w:szCs w:val="28"/>
        </w:rPr>
        <w:t xml:space="preserve">Вертикальная планировка территории в зоне производства работ выполняется по существующим отметкам без изменения рельефа. Восстановление покрытий предусматривает повторение существующих </w:t>
      </w:r>
      <w:r>
        <w:rPr>
          <w:rFonts w:ascii="Times New Roman" w:eastAsia="Times New Roman" w:hAnsi="Times New Roman"/>
          <w:sz w:val="28"/>
          <w:szCs w:val="28"/>
        </w:rPr>
        <w:lastRenderedPageBreak/>
        <w:t>уклонов проездов и тротуаров, обеспечивающих организованный отвод поверхностных вод.</w:t>
      </w:r>
    </w:p>
    <w:p w14:paraId="1C4EA288" w14:textId="77777777" w:rsidR="003922A7" w:rsidRDefault="003922A7" w:rsidP="003922A7">
      <w:pPr>
        <w:spacing w:after="160"/>
        <w:ind w:firstLine="567"/>
        <w:jc w:val="both"/>
      </w:pPr>
      <w:r>
        <w:rPr>
          <w:rFonts w:ascii="Times New Roman" w:eastAsia="Times New Roman" w:hAnsi="Times New Roman"/>
          <w:sz w:val="28"/>
          <w:szCs w:val="28"/>
        </w:rPr>
        <w:t>Картограмма земляных масс для площадки проектированием не предусматривается ввиду линейного характера объекта. Объёмы земляных работ (разработка траншей, котлованов тепловых камер, обратная засыпка) определены в разделах КЖ и ТС рабочего проекта.</w:t>
      </w:r>
    </w:p>
    <w:p w14:paraId="11201B44" w14:textId="5EBF9490" w:rsidR="003922A7" w:rsidRDefault="003922A7" w:rsidP="003922A7">
      <w:pPr>
        <w:pStyle w:val="1"/>
        <w:numPr>
          <w:ilvl w:val="1"/>
          <w:numId w:val="19"/>
        </w:numPr>
      </w:pPr>
      <w:r>
        <w:rPr>
          <w:rFonts w:ascii="Times New Roman" w:hAnsi="Times New Roman" w:cs="Times New Roman"/>
          <w:sz w:val="28"/>
          <w:szCs w:val="28"/>
        </w:rPr>
        <w:t>Организация транспорта. Проезды и тротуары</w:t>
      </w:r>
    </w:p>
    <w:p w14:paraId="17C2AEFC" w14:textId="77777777" w:rsidR="003922A7" w:rsidRDefault="003922A7" w:rsidP="003922A7">
      <w:pPr>
        <w:spacing w:after="160"/>
        <w:ind w:firstLine="567"/>
        <w:jc w:val="both"/>
      </w:pPr>
      <w:r>
        <w:rPr>
          <w:rFonts w:ascii="Times New Roman" w:eastAsia="Times New Roman" w:hAnsi="Times New Roman"/>
          <w:sz w:val="28"/>
          <w:szCs w:val="28"/>
        </w:rPr>
        <w:t>Трасса тепломагистрали проходит в пределах существующей дорожно-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тропиночной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сети микрорайона по внутриквартальным проездам и тротуарам. Специальных мероприятий по перепроектированию транспортной схемы квартала не предусматривается — по завершении строительно-монтажных работ проезды и тротуары восстанавливаются в прежних габаритах и с прежними конструкциями дорожных одежд.</w:t>
      </w:r>
    </w:p>
    <w:p w14:paraId="22BFC4A1" w14:textId="77777777" w:rsidR="003922A7" w:rsidRDefault="003922A7" w:rsidP="003922A7">
      <w:pPr>
        <w:spacing w:after="160"/>
        <w:ind w:firstLine="567"/>
        <w:jc w:val="both"/>
      </w:pPr>
      <w:r>
        <w:rPr>
          <w:rFonts w:ascii="Times New Roman" w:eastAsia="Times New Roman" w:hAnsi="Times New Roman"/>
          <w:sz w:val="28"/>
          <w:szCs w:val="28"/>
        </w:rPr>
        <w:t>На период производства работ организуется временное ограждение и переадресация пешеходных потоков по смежным дорожкам согласно ПОС. Доступность для специализированного транспорта экстренных служб в зонах производства работ обеспечивается в соответствии с требованиями ПОС.</w:t>
      </w:r>
    </w:p>
    <w:p w14:paraId="31E7081D" w14:textId="2377F8E0" w:rsidR="003922A7" w:rsidRPr="007C2C8F" w:rsidRDefault="007C2C8F" w:rsidP="003922A7">
      <w:pPr>
        <w:spacing w:after="120"/>
        <w:jc w:val="both"/>
      </w:pPr>
      <w:r>
        <w:rPr>
          <w:rFonts w:ascii="Times New Roman" w:eastAsia="Times New Roman" w:hAnsi="Times New Roman"/>
          <w:bCs/>
          <w:sz w:val="28"/>
          <w:szCs w:val="28"/>
        </w:rPr>
        <w:t>Таблица 2.5.1 -</w:t>
      </w:r>
      <w:r w:rsidR="003922A7" w:rsidRPr="007C2C8F">
        <w:rPr>
          <w:rFonts w:ascii="Times New Roman" w:eastAsia="Times New Roman" w:hAnsi="Times New Roman"/>
          <w:bCs/>
          <w:sz w:val="28"/>
          <w:szCs w:val="28"/>
        </w:rPr>
        <w:t>Ведомость восстанавливаемых тротуаров, проездов и площадок</w:t>
      </w:r>
      <w:r w:rsidRPr="007C2C8F">
        <w:rPr>
          <w:rFonts w:ascii="Times New Roman" w:eastAsia="Times New Roman" w:hAnsi="Times New Roman"/>
          <w:bCs/>
          <w:sz w:val="28"/>
          <w:szCs w:val="28"/>
        </w:rPr>
        <w:t xml:space="preserve"> (</w:t>
      </w:r>
      <w:r w:rsidRPr="007C2C8F">
        <w:rPr>
          <w:rFonts w:ascii="Times New Roman" w:eastAsia="Times New Roman" w:hAnsi="Times New Roman"/>
          <w:sz w:val="28"/>
          <w:szCs w:val="28"/>
        </w:rPr>
        <w:t>по территории микрорайона «</w:t>
      </w:r>
      <w:proofErr w:type="spellStart"/>
      <w:r w:rsidRPr="007C2C8F">
        <w:rPr>
          <w:rFonts w:ascii="Times New Roman" w:eastAsia="Times New Roman" w:hAnsi="Times New Roman"/>
          <w:sz w:val="28"/>
          <w:szCs w:val="28"/>
        </w:rPr>
        <w:t>Химгородки</w:t>
      </w:r>
      <w:proofErr w:type="spellEnd"/>
      <w:r w:rsidRPr="007C2C8F">
        <w:rPr>
          <w:rFonts w:ascii="Times New Roman" w:eastAsia="Times New Roman" w:hAnsi="Times New Roman"/>
          <w:sz w:val="28"/>
          <w:szCs w:val="28"/>
        </w:rPr>
        <w:t>»</w:t>
      </w:r>
      <w:r w:rsidRPr="007C2C8F">
        <w:rPr>
          <w:rFonts w:ascii="Times New Roman" w:eastAsia="Times New Roman" w:hAnsi="Times New Roman"/>
          <w:bCs/>
          <w:sz w:val="28"/>
          <w:szCs w:val="28"/>
        </w:rPr>
        <w:t>)</w:t>
      </w:r>
      <w:r w:rsidR="003922A7" w:rsidRPr="007C2C8F">
        <w:rPr>
          <w:rFonts w:ascii="Times New Roman" w:eastAsia="Times New Roman" w:hAnsi="Times New Roman"/>
          <w:bCs/>
          <w:sz w:val="28"/>
          <w:szCs w:val="28"/>
        </w:rPr>
        <w:t>:</w:t>
      </w:r>
    </w:p>
    <w:tbl>
      <w:tblPr>
        <w:tblW w:w="9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28"/>
        <w:gridCol w:w="992"/>
        <w:gridCol w:w="1276"/>
        <w:gridCol w:w="1417"/>
        <w:gridCol w:w="1418"/>
      </w:tblGrid>
      <w:tr w:rsidR="007C2C8F" w14:paraId="2F5ADF8D" w14:textId="77777777" w:rsidTr="007C2C8F">
        <w:trPr>
          <w:trHeight w:val="890"/>
        </w:trPr>
        <w:tc>
          <w:tcPr>
            <w:tcW w:w="392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072F2026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35F0FC97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Тип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7916FBD4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Площадь, м²</w:t>
            </w:r>
          </w:p>
        </w:tc>
        <w:tc>
          <w:tcPr>
            <w:tcW w:w="141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01C7DF18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БР 100.30.15, </w:t>
            </w:r>
            <w:proofErr w:type="spellStart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п.м</w:t>
            </w:r>
            <w:proofErr w:type="spellEnd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141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6BC63E8F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БР 100.20.8, </w:t>
            </w:r>
            <w:proofErr w:type="spellStart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п.м</w:t>
            </w:r>
            <w:proofErr w:type="spellEnd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7C2C8F" w14:paraId="0215A4D7" w14:textId="77777777" w:rsidTr="007C2C8F">
        <w:trPr>
          <w:trHeight w:val="581"/>
        </w:trPr>
        <w:tc>
          <w:tcPr>
            <w:tcW w:w="392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4C3EE87B" w14:textId="77777777" w:rsidR="003922A7" w:rsidRDefault="003922A7" w:rsidP="007C2C8F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Восстановление покрытия проездов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2469A2BB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0394B6EE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11722</w:t>
            </w:r>
          </w:p>
        </w:tc>
        <w:tc>
          <w:tcPr>
            <w:tcW w:w="141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7B3A7783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1967</w:t>
            </w:r>
          </w:p>
        </w:tc>
        <w:tc>
          <w:tcPr>
            <w:tcW w:w="141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0D07DF7E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—</w:t>
            </w:r>
          </w:p>
        </w:tc>
      </w:tr>
      <w:tr w:rsidR="007C2C8F" w14:paraId="3F052EB2" w14:textId="77777777" w:rsidTr="007C2C8F">
        <w:trPr>
          <w:trHeight w:val="581"/>
        </w:trPr>
        <w:tc>
          <w:tcPr>
            <w:tcW w:w="392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13618B33" w14:textId="77777777" w:rsidR="003922A7" w:rsidRDefault="003922A7" w:rsidP="007C2C8F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Восстановление покрытия тротуаров (а/б)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2025D4C3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665FEDEA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807</w:t>
            </w:r>
          </w:p>
        </w:tc>
        <w:tc>
          <w:tcPr>
            <w:tcW w:w="141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0937293D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—</w:t>
            </w:r>
          </w:p>
        </w:tc>
        <w:tc>
          <w:tcPr>
            <w:tcW w:w="141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2435CCF9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452</w:t>
            </w:r>
          </w:p>
        </w:tc>
      </w:tr>
      <w:tr w:rsidR="007C2C8F" w14:paraId="2DAE9EE8" w14:textId="77777777" w:rsidTr="007C2C8F">
        <w:trPr>
          <w:trHeight w:val="581"/>
        </w:trPr>
        <w:tc>
          <w:tcPr>
            <w:tcW w:w="392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44DD2C05" w14:textId="77777777" w:rsidR="003922A7" w:rsidRDefault="003922A7" w:rsidP="007C2C8F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Восстановление покрытия тротуаров (брусчатка)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73EE8EFC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21F04B37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151</w:t>
            </w:r>
          </w:p>
        </w:tc>
        <w:tc>
          <w:tcPr>
            <w:tcW w:w="141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1A824597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—</w:t>
            </w:r>
          </w:p>
        </w:tc>
        <w:tc>
          <w:tcPr>
            <w:tcW w:w="141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12B465B5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81</w:t>
            </w:r>
          </w:p>
        </w:tc>
      </w:tr>
      <w:tr w:rsidR="007C2C8F" w14:paraId="4CD018FE" w14:textId="77777777" w:rsidTr="007C2C8F">
        <w:trPr>
          <w:trHeight w:val="581"/>
        </w:trPr>
        <w:tc>
          <w:tcPr>
            <w:tcW w:w="392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1F12EF11" w14:textId="77777777" w:rsidR="003922A7" w:rsidRDefault="003922A7" w:rsidP="007C2C8F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Восстановление покрытия отмостки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346A2F46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68A470EF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403</w:t>
            </w:r>
          </w:p>
        </w:tc>
        <w:tc>
          <w:tcPr>
            <w:tcW w:w="141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078D7F3B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—</w:t>
            </w:r>
          </w:p>
        </w:tc>
        <w:tc>
          <w:tcPr>
            <w:tcW w:w="141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5A56BE51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—</w:t>
            </w:r>
          </w:p>
        </w:tc>
      </w:tr>
      <w:tr w:rsidR="007C2C8F" w14:paraId="7EA3269F" w14:textId="77777777" w:rsidTr="007C2C8F">
        <w:trPr>
          <w:trHeight w:val="290"/>
        </w:trPr>
        <w:tc>
          <w:tcPr>
            <w:tcW w:w="392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65BB3DE" w14:textId="77777777" w:rsidR="003922A7" w:rsidRDefault="003922A7" w:rsidP="007C2C8F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710458E" w14:textId="77777777" w:rsidR="003922A7" w:rsidRDefault="003922A7" w:rsidP="007C2C8F">
            <w:pPr>
              <w:spacing w:after="0"/>
              <w:jc w:val="center"/>
            </w:pP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64946BA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13083</w:t>
            </w:r>
          </w:p>
        </w:tc>
        <w:tc>
          <w:tcPr>
            <w:tcW w:w="141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42B4E38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1967</w:t>
            </w:r>
          </w:p>
        </w:tc>
        <w:tc>
          <w:tcPr>
            <w:tcW w:w="141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C64B5E7" w14:textId="77777777" w:rsidR="003922A7" w:rsidRDefault="003922A7" w:rsidP="007C2C8F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533</w:t>
            </w:r>
          </w:p>
        </w:tc>
      </w:tr>
    </w:tbl>
    <w:p w14:paraId="53FC39FE" w14:textId="77777777" w:rsidR="007C2C8F" w:rsidRDefault="007C2C8F" w:rsidP="007C2C8F">
      <w:pPr>
        <w:spacing w:after="120"/>
        <w:jc w:val="both"/>
        <w:rPr>
          <w:rFonts w:ascii="Times New Roman" w:eastAsia="Times New Roman" w:hAnsi="Times New Roman"/>
          <w:bCs/>
          <w:sz w:val="28"/>
          <w:szCs w:val="28"/>
        </w:rPr>
      </w:pPr>
    </w:p>
    <w:p w14:paraId="1600A94A" w14:textId="14BA1A8C" w:rsidR="007C2C8F" w:rsidRPr="007C2C8F" w:rsidRDefault="007C2C8F" w:rsidP="007C2C8F">
      <w:pPr>
        <w:spacing w:after="120"/>
        <w:jc w:val="both"/>
      </w:pPr>
      <w:r>
        <w:rPr>
          <w:rFonts w:ascii="Times New Roman" w:eastAsia="Times New Roman" w:hAnsi="Times New Roman"/>
          <w:bCs/>
          <w:sz w:val="28"/>
          <w:szCs w:val="28"/>
        </w:rPr>
        <w:t>Таблица 2.5.2 -</w:t>
      </w:r>
      <w:r w:rsidRPr="007C2C8F">
        <w:rPr>
          <w:rFonts w:ascii="Times New Roman" w:eastAsia="Times New Roman" w:hAnsi="Times New Roman"/>
          <w:bCs/>
          <w:sz w:val="28"/>
          <w:szCs w:val="28"/>
        </w:rPr>
        <w:t>Ведомость восстанавливаемых тротуаров, проездов и площадок (</w:t>
      </w:r>
      <w:r w:rsidRPr="007C2C8F">
        <w:rPr>
          <w:rFonts w:ascii="Times New Roman" w:eastAsia="Times New Roman" w:hAnsi="Times New Roman"/>
          <w:sz w:val="28"/>
          <w:szCs w:val="28"/>
        </w:rPr>
        <w:t>по территории микрорайона «</w:t>
      </w:r>
      <w:r>
        <w:rPr>
          <w:rFonts w:ascii="Times New Roman" w:eastAsia="Times New Roman" w:hAnsi="Times New Roman"/>
          <w:sz w:val="28"/>
          <w:szCs w:val="28"/>
        </w:rPr>
        <w:t>Дачный</w:t>
      </w:r>
      <w:r w:rsidRPr="007C2C8F">
        <w:rPr>
          <w:rFonts w:ascii="Times New Roman" w:eastAsia="Times New Roman" w:hAnsi="Times New Roman"/>
          <w:sz w:val="28"/>
          <w:szCs w:val="28"/>
        </w:rPr>
        <w:t>»</w:t>
      </w:r>
      <w:r w:rsidRPr="007C2C8F">
        <w:rPr>
          <w:rFonts w:ascii="Times New Roman" w:eastAsia="Times New Roman" w:hAnsi="Times New Roman"/>
          <w:bCs/>
          <w:sz w:val="28"/>
          <w:szCs w:val="28"/>
        </w:rPr>
        <w:t>):</w:t>
      </w:r>
    </w:p>
    <w:tbl>
      <w:tblPr>
        <w:tblW w:w="89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28"/>
        <w:gridCol w:w="992"/>
        <w:gridCol w:w="1238"/>
        <w:gridCol w:w="1491"/>
        <w:gridCol w:w="1276"/>
      </w:tblGrid>
      <w:tr w:rsidR="00907ABA" w14:paraId="7E6993FA" w14:textId="77777777" w:rsidTr="00907ABA">
        <w:tc>
          <w:tcPr>
            <w:tcW w:w="392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4B3D5D21" w14:textId="4D5B441A" w:rsidR="00907ABA" w:rsidRDefault="00907ABA" w:rsidP="00907ABA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lastRenderedPageBreak/>
              <w:t>Наименование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0C2AA0BF" w14:textId="4866120B" w:rsidR="00907ABA" w:rsidRDefault="00907ABA" w:rsidP="00907ABA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Тип</w:t>
            </w:r>
          </w:p>
        </w:tc>
        <w:tc>
          <w:tcPr>
            <w:tcW w:w="123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vAlign w:val="center"/>
          </w:tcPr>
          <w:p w14:paraId="218392E7" w14:textId="0ECF009F" w:rsidR="00907ABA" w:rsidRDefault="00907ABA" w:rsidP="00907ABA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Площадь, м²</w:t>
            </w:r>
          </w:p>
        </w:tc>
        <w:tc>
          <w:tcPr>
            <w:tcW w:w="149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5A656620" w14:textId="597B6358" w:rsidR="00907ABA" w:rsidRDefault="00907ABA" w:rsidP="00907ABA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БР 100.30.15, </w:t>
            </w:r>
            <w:proofErr w:type="spellStart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п.м</w:t>
            </w:r>
            <w:proofErr w:type="spellEnd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7F0BAFF0" w14:textId="0AC8F607" w:rsidR="00907ABA" w:rsidRDefault="00907ABA" w:rsidP="00907ABA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БР 100.20.8, </w:t>
            </w:r>
            <w:proofErr w:type="spellStart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п.м</w:t>
            </w:r>
            <w:proofErr w:type="spellEnd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907ABA" w14:paraId="17B91F2F" w14:textId="77777777" w:rsidTr="00907ABA">
        <w:tc>
          <w:tcPr>
            <w:tcW w:w="392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35EDF86" w14:textId="77777777" w:rsidR="00907ABA" w:rsidRDefault="00907ABA" w:rsidP="00907ABA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Восстановление покрытия проездов (тип 1)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59B1DB57" w14:textId="74ECCF1B" w:rsidR="00907ABA" w:rsidRDefault="00907ABA" w:rsidP="00907ABA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 w14:paraId="6615F912" w14:textId="3F1E3371" w:rsidR="00907ABA" w:rsidRDefault="00907ABA" w:rsidP="00907ABA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3419,0</w:t>
            </w:r>
          </w:p>
        </w:tc>
        <w:tc>
          <w:tcPr>
            <w:tcW w:w="149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17387346" w14:textId="4FA773E5" w:rsidR="00907ABA" w:rsidRDefault="00907ABA" w:rsidP="00907ABA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773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6BAAEFA9" w14:textId="77777777" w:rsidR="00907ABA" w:rsidRDefault="00907ABA" w:rsidP="00907ABA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—</w:t>
            </w:r>
          </w:p>
        </w:tc>
      </w:tr>
      <w:tr w:rsidR="00907ABA" w14:paraId="618F2CE9" w14:textId="77777777" w:rsidTr="00907ABA">
        <w:tc>
          <w:tcPr>
            <w:tcW w:w="392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3EDFA0F" w14:textId="77777777" w:rsidR="00907ABA" w:rsidRDefault="00907ABA" w:rsidP="00907ABA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Восстановление покрытия тротуаров (тип 2)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4B9EDCD4" w14:textId="0B804B26" w:rsidR="00907ABA" w:rsidRDefault="00907ABA" w:rsidP="00907ABA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 w14:paraId="6A925EE0" w14:textId="04A83EA9" w:rsidR="00907ABA" w:rsidRDefault="00907ABA" w:rsidP="00907ABA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829,0</w:t>
            </w:r>
          </w:p>
        </w:tc>
        <w:tc>
          <w:tcPr>
            <w:tcW w:w="149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288A8084" w14:textId="7401226B" w:rsidR="00907ABA" w:rsidRDefault="00907ABA" w:rsidP="00907ABA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—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64711713" w14:textId="77777777" w:rsidR="00907ABA" w:rsidRDefault="00907ABA" w:rsidP="00907ABA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768</w:t>
            </w:r>
          </w:p>
        </w:tc>
      </w:tr>
      <w:tr w:rsidR="00907ABA" w14:paraId="7833EEFB" w14:textId="77777777" w:rsidTr="00907ABA">
        <w:tc>
          <w:tcPr>
            <w:tcW w:w="392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CBACDE5" w14:textId="77777777" w:rsidR="00907ABA" w:rsidRDefault="00907ABA" w:rsidP="00907ABA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Восстановление покрытия тротуаров (тип 3)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3579AF92" w14:textId="6014CD5F" w:rsidR="00907ABA" w:rsidRDefault="00907ABA" w:rsidP="00907ABA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 w14:paraId="40B213C9" w14:textId="45788D3F" w:rsidR="00907ABA" w:rsidRDefault="00907ABA" w:rsidP="00907ABA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12,0</w:t>
            </w:r>
          </w:p>
        </w:tc>
        <w:tc>
          <w:tcPr>
            <w:tcW w:w="149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185144AA" w14:textId="0C4EA8E5" w:rsidR="00907ABA" w:rsidRDefault="00907ABA" w:rsidP="00907ABA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—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00C3F252" w14:textId="77777777" w:rsidR="00907ABA" w:rsidRDefault="00907ABA" w:rsidP="00907ABA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907ABA" w14:paraId="4616E3A4" w14:textId="77777777" w:rsidTr="00907ABA">
        <w:tc>
          <w:tcPr>
            <w:tcW w:w="392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B64000D" w14:textId="77777777" w:rsidR="00907ABA" w:rsidRDefault="00907ABA" w:rsidP="00907ABA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Восстановление покрытия отмостки (тип 4)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4662FB9E" w14:textId="3795A4DC" w:rsidR="00907ABA" w:rsidRDefault="00907ABA" w:rsidP="00907ABA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3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 w14:paraId="4BB109C0" w14:textId="3CCF780A" w:rsidR="00907ABA" w:rsidRDefault="00907ABA" w:rsidP="00907ABA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59,0</w:t>
            </w:r>
          </w:p>
        </w:tc>
        <w:tc>
          <w:tcPr>
            <w:tcW w:w="149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5E5BB0D7" w14:textId="0AADE183" w:rsidR="00907ABA" w:rsidRDefault="00907ABA" w:rsidP="00907ABA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—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7E9C1D24" w14:textId="77777777" w:rsidR="00907ABA" w:rsidRDefault="00907ABA" w:rsidP="00907ABA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—</w:t>
            </w:r>
          </w:p>
        </w:tc>
      </w:tr>
      <w:tr w:rsidR="00907ABA" w14:paraId="0FA7DDE9" w14:textId="77777777" w:rsidTr="00907ABA">
        <w:tc>
          <w:tcPr>
            <w:tcW w:w="392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18EB350B" w14:textId="5C8A0D63" w:rsidR="00907ABA" w:rsidRDefault="00907ABA" w:rsidP="00907AB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125EA1AB" w14:textId="77777777" w:rsidR="00907ABA" w:rsidRDefault="00907ABA" w:rsidP="00907ABA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 w14:paraId="536CD936" w14:textId="6CF13EAD" w:rsidR="00907ABA" w:rsidRDefault="00907ABA" w:rsidP="00907ABA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07ABA">
              <w:rPr>
                <w:rFonts w:ascii="Times New Roman" w:eastAsia="Times New Roman" w:hAnsi="Times New Roman"/>
                <w:sz w:val="24"/>
                <w:szCs w:val="24"/>
              </w:rPr>
              <w:t>4319</w:t>
            </w:r>
          </w:p>
        </w:tc>
        <w:tc>
          <w:tcPr>
            <w:tcW w:w="149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11D5E062" w14:textId="424572FE" w:rsidR="00907ABA" w:rsidRDefault="00907ABA" w:rsidP="00907ABA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773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550DDB6E" w14:textId="7B40D342" w:rsidR="00907ABA" w:rsidRDefault="00907ABA" w:rsidP="00907ABA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768</w:t>
            </w:r>
          </w:p>
        </w:tc>
      </w:tr>
    </w:tbl>
    <w:p w14:paraId="31B6C201" w14:textId="77777777" w:rsidR="007C2C8F" w:rsidRDefault="007C2C8F" w:rsidP="003922A7">
      <w:pPr>
        <w:spacing w:before="120"/>
      </w:pPr>
    </w:p>
    <w:p w14:paraId="5D56B93F" w14:textId="7958104B" w:rsidR="003922A7" w:rsidRDefault="003922A7" w:rsidP="003922A7">
      <w:pPr>
        <w:pStyle w:val="1"/>
        <w:numPr>
          <w:ilvl w:val="0"/>
          <w:numId w:val="0"/>
        </w:numPr>
        <w:ind w:left="375"/>
      </w:pPr>
      <w:r>
        <w:rPr>
          <w:rFonts w:ascii="Times New Roman" w:hAnsi="Times New Roman" w:cs="Times New Roman"/>
          <w:sz w:val="28"/>
          <w:szCs w:val="28"/>
        </w:rPr>
        <w:t xml:space="preserve"> Конструкции восстанавливаемых покрытий</w:t>
      </w:r>
    </w:p>
    <w:p w14:paraId="630D8DCF" w14:textId="77777777" w:rsidR="003922A7" w:rsidRDefault="003922A7" w:rsidP="003922A7">
      <w:pPr>
        <w:spacing w:after="120"/>
        <w:jc w:val="both"/>
      </w:pPr>
      <w:r>
        <w:rPr>
          <w:rFonts w:ascii="Times New Roman" w:eastAsia="Times New Roman" w:hAnsi="Times New Roman"/>
          <w:b/>
          <w:bCs/>
          <w:sz w:val="28"/>
          <w:szCs w:val="28"/>
        </w:rPr>
        <w:t>Тип 1 — проезд и площадки:</w:t>
      </w:r>
    </w:p>
    <w:p w14:paraId="1A063BEE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мелкозернистый плотный асфальтобетон марки II, тип Б (СТ РК 1225-2019) — h = 0,04 м;</w:t>
      </w:r>
    </w:p>
    <w:p w14:paraId="7C35EB5B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розлив битума БНД 100/130 — 0,3 л/м²;</w:t>
      </w:r>
    </w:p>
    <w:p w14:paraId="3B92F05B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крупнозернистый пористый асфальтобетон марки II (СТ РК 1225-2019) — h = 0,06 м;</w:t>
      </w:r>
    </w:p>
    <w:p w14:paraId="0F1B94ED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щебень М1000 (СТ РК 1284-2004) фр. 40–70 мм, уложенный по принципу заклинки (фр. 10–20 мм) — h = 0,15 м;</w:t>
      </w:r>
    </w:p>
    <w:p w14:paraId="302CEE9D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песчано-гравийная смесь (ГОСТ 23735-2014) — h = 0,20 м;</w:t>
      </w:r>
    </w:p>
    <w:p w14:paraId="46CABE73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уплотнённый грунт основания.</w:t>
      </w:r>
    </w:p>
    <w:p w14:paraId="6AF90B34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Бортовой камень — БР 100.30.15 (ГОСТ 6665-91) на бетоне С12/15 (СТ РК EN206-2017).</w:t>
      </w:r>
    </w:p>
    <w:p w14:paraId="6F2FCA64" w14:textId="77777777" w:rsidR="003922A7" w:rsidRDefault="003922A7" w:rsidP="003922A7">
      <w:pPr>
        <w:spacing w:after="120"/>
        <w:jc w:val="both"/>
      </w:pPr>
      <w:r>
        <w:rPr>
          <w:rFonts w:ascii="Times New Roman" w:eastAsia="Times New Roman" w:hAnsi="Times New Roman"/>
          <w:b/>
          <w:bCs/>
          <w:sz w:val="28"/>
          <w:szCs w:val="28"/>
        </w:rPr>
        <w:t>Тип 2 — тротуар (асфальтобетон):</w:t>
      </w:r>
    </w:p>
    <w:p w14:paraId="17744BF3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мелкозернистый плотный асфальтобетон марки II тип Б (СТ РК 1225-2019) — h = 0,05 м;</w:t>
      </w:r>
    </w:p>
    <w:p w14:paraId="63927939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щебень М800 (фр. 20–40 мм) — h = 0,10 м;</w:t>
      </w:r>
    </w:p>
    <w:p w14:paraId="054178A5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песчано-гравийная смесь (ГОСТ 23735-2014) — h = 0,20 м;</w:t>
      </w:r>
    </w:p>
    <w:p w14:paraId="3BBE0BDD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уплотнённый грунт основания; песчаная подготовка — 0,05 м.</w:t>
      </w:r>
    </w:p>
    <w:p w14:paraId="04D9E06D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Бортовой камень — БР 100.20.8 на бетоне С12/15 (СТ РК EN206-2017).</w:t>
      </w:r>
    </w:p>
    <w:p w14:paraId="35835F7C" w14:textId="77777777" w:rsidR="003922A7" w:rsidRDefault="003922A7" w:rsidP="003922A7">
      <w:pPr>
        <w:spacing w:after="120"/>
        <w:jc w:val="both"/>
      </w:pPr>
      <w:r>
        <w:rPr>
          <w:rFonts w:ascii="Times New Roman" w:eastAsia="Times New Roman" w:hAnsi="Times New Roman"/>
          <w:b/>
          <w:bCs/>
          <w:sz w:val="28"/>
          <w:szCs w:val="28"/>
        </w:rPr>
        <w:lastRenderedPageBreak/>
        <w:t>Тип 3 — тротуар (брусчатка):</w:t>
      </w:r>
    </w:p>
    <w:p w14:paraId="0BF2E022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брусчатка марки Ш5 (ГОСТ 17608-2017) — h = 0,06 м;</w:t>
      </w:r>
    </w:p>
    <w:p w14:paraId="7F8D21C9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песок среднезернистый (ГОСТ 8736-2014) — h = 0,05 м;</w:t>
      </w:r>
    </w:p>
    <w:p w14:paraId="64560704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щебень М800 (фр. 20–40 мм) — h = 0,10 м;</w:t>
      </w:r>
    </w:p>
    <w:p w14:paraId="53580CFA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ПГС (ГОСТ 23735-2014) — h = 0,20 м; уплотнённый грунт основания.</w:t>
      </w:r>
    </w:p>
    <w:p w14:paraId="73F6BB91" w14:textId="77777777" w:rsidR="003922A7" w:rsidRDefault="003922A7" w:rsidP="003922A7">
      <w:pPr>
        <w:spacing w:after="120"/>
        <w:jc w:val="both"/>
      </w:pPr>
      <w:r>
        <w:rPr>
          <w:rFonts w:ascii="Times New Roman" w:eastAsia="Times New Roman" w:hAnsi="Times New Roman"/>
          <w:b/>
          <w:bCs/>
          <w:sz w:val="28"/>
          <w:szCs w:val="28"/>
        </w:rPr>
        <w:t>Тип 4 — отмостка:</w:t>
      </w:r>
    </w:p>
    <w:p w14:paraId="5B86A754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 xml:space="preserve">бетон </w:t>
      </w:r>
      <w:proofErr w:type="spellStart"/>
      <w:r>
        <w:rPr>
          <w:sz w:val="28"/>
          <w:szCs w:val="28"/>
        </w:rPr>
        <w:t>кл</w:t>
      </w:r>
      <w:proofErr w:type="spellEnd"/>
      <w:r>
        <w:rPr>
          <w:sz w:val="28"/>
          <w:szCs w:val="28"/>
        </w:rPr>
        <w:t>. В15 (F150) W4 — 50 мм;</w:t>
      </w:r>
    </w:p>
    <w:p w14:paraId="57CE32E2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 xml:space="preserve">бетон </w:t>
      </w:r>
      <w:proofErr w:type="spellStart"/>
      <w:r>
        <w:rPr>
          <w:sz w:val="28"/>
          <w:szCs w:val="28"/>
        </w:rPr>
        <w:t>кл</w:t>
      </w:r>
      <w:proofErr w:type="spellEnd"/>
      <w:r>
        <w:rPr>
          <w:sz w:val="28"/>
          <w:szCs w:val="28"/>
        </w:rPr>
        <w:t>. В7.5 (F150) W4 — 50–150 мм;</w:t>
      </w:r>
    </w:p>
    <w:p w14:paraId="1C82DB20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уплотнённый щебнем М600 фр. 20–40 грунт — 100 мм.</w:t>
      </w:r>
    </w:p>
    <w:p w14:paraId="631D17FD" w14:textId="4C4D10F7" w:rsidR="003922A7" w:rsidRDefault="003922A7" w:rsidP="00F06DE8">
      <w:pPr>
        <w:pStyle w:val="1"/>
        <w:numPr>
          <w:ilvl w:val="1"/>
          <w:numId w:val="19"/>
        </w:numPr>
      </w:pPr>
      <w:r>
        <w:rPr>
          <w:rFonts w:ascii="Times New Roman" w:hAnsi="Times New Roman" w:cs="Times New Roman"/>
          <w:sz w:val="28"/>
          <w:szCs w:val="28"/>
        </w:rPr>
        <w:t>Благоустройство и озеленение</w:t>
      </w:r>
    </w:p>
    <w:p w14:paraId="6E2E3C0B" w14:textId="77777777" w:rsidR="003922A7" w:rsidRDefault="003922A7" w:rsidP="003922A7">
      <w:pPr>
        <w:spacing w:after="160"/>
        <w:ind w:firstLine="567"/>
        <w:jc w:val="both"/>
      </w:pPr>
      <w:r>
        <w:rPr>
          <w:rFonts w:ascii="Times New Roman" w:eastAsia="Times New Roman" w:hAnsi="Times New Roman"/>
          <w:sz w:val="28"/>
          <w:szCs w:val="28"/>
        </w:rPr>
        <w:t>После завершения строительно-монтажных работ по реконструкции тепловой сети выполняется полное восстановление благоустройства в границах полосы производства работ: восстановление покрытий проездов и тротуаров, установка бортовых камней, устройство газона.</w:t>
      </w:r>
    </w:p>
    <w:p w14:paraId="7EC26ADA" w14:textId="77777777" w:rsidR="003922A7" w:rsidRDefault="003922A7" w:rsidP="003922A7">
      <w:pPr>
        <w:spacing w:after="120"/>
        <w:jc w:val="both"/>
      </w:pPr>
      <w:r>
        <w:rPr>
          <w:rFonts w:ascii="Times New Roman" w:eastAsia="Times New Roman" w:hAnsi="Times New Roman"/>
          <w:b/>
          <w:bCs/>
          <w:sz w:val="28"/>
          <w:szCs w:val="28"/>
        </w:rPr>
        <w:t>Озеленение:</w:t>
      </w:r>
    </w:p>
    <w:p w14:paraId="038A2CF4" w14:textId="4DE2D534" w:rsidR="003922A7" w:rsidRPr="00394603" w:rsidRDefault="00394603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П</w:t>
      </w:r>
      <w:r w:rsidRPr="007C2C8F">
        <w:rPr>
          <w:sz w:val="28"/>
          <w:szCs w:val="28"/>
        </w:rPr>
        <w:t>о территории микрорайона «</w:t>
      </w:r>
      <w:proofErr w:type="spellStart"/>
      <w:r w:rsidRPr="007C2C8F">
        <w:rPr>
          <w:sz w:val="28"/>
          <w:szCs w:val="28"/>
        </w:rPr>
        <w:t>Химгородки</w:t>
      </w:r>
      <w:proofErr w:type="spellEnd"/>
      <w:r w:rsidRPr="007C2C8F">
        <w:rPr>
          <w:sz w:val="28"/>
          <w:szCs w:val="28"/>
        </w:rPr>
        <w:t>»</w:t>
      </w:r>
      <w:r>
        <w:rPr>
          <w:sz w:val="28"/>
          <w:szCs w:val="28"/>
        </w:rPr>
        <w:t xml:space="preserve">: </w:t>
      </w:r>
      <w:r w:rsidR="003922A7">
        <w:rPr>
          <w:sz w:val="28"/>
          <w:szCs w:val="28"/>
        </w:rPr>
        <w:t>газон с толщиной слоя 20 см (подготовка механическим способом с внесением растительного слоя, 261-501-0123) — 10109 м²; семена — 40 г/м².</w:t>
      </w:r>
    </w:p>
    <w:p w14:paraId="3EFFC50F" w14:textId="0E3A8780" w:rsidR="00394603" w:rsidRDefault="00394603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proofErr w:type="gramStart"/>
      <w:r>
        <w:rPr>
          <w:sz w:val="28"/>
          <w:szCs w:val="28"/>
        </w:rPr>
        <w:t>П</w:t>
      </w:r>
      <w:r w:rsidRPr="007C2C8F">
        <w:rPr>
          <w:sz w:val="28"/>
          <w:szCs w:val="28"/>
        </w:rPr>
        <w:t>о территории микрорайона «</w:t>
      </w:r>
      <w:r>
        <w:rPr>
          <w:sz w:val="28"/>
          <w:szCs w:val="28"/>
        </w:rPr>
        <w:t>Дачный</w:t>
      </w:r>
      <w:r w:rsidRPr="007C2C8F">
        <w:rPr>
          <w:sz w:val="28"/>
          <w:szCs w:val="28"/>
        </w:rPr>
        <w:t>»</w:t>
      </w:r>
      <w:r>
        <w:rPr>
          <w:sz w:val="28"/>
          <w:szCs w:val="28"/>
        </w:rPr>
        <w:t>: газон толщиной слоя 20 см (подготовка механическим способом с внесением растительного слоя — 4680 м², норма высева семян — 40 г/м</w:t>
      </w:r>
      <w:r w:rsidR="000417F9">
        <w:rPr>
          <w:sz w:val="28"/>
          <w:szCs w:val="28"/>
        </w:rPr>
        <w:t>.</w:t>
      </w:r>
      <w:proofErr w:type="gramEnd"/>
    </w:p>
    <w:p w14:paraId="66EB3493" w14:textId="77777777" w:rsidR="003922A7" w:rsidRDefault="003922A7" w:rsidP="003922A7">
      <w:pPr>
        <w:spacing w:after="160"/>
        <w:ind w:firstLine="567"/>
        <w:jc w:val="both"/>
      </w:pPr>
      <w:r>
        <w:rPr>
          <w:rFonts w:ascii="Times New Roman" w:eastAsia="Times New Roman" w:hAnsi="Times New Roman"/>
          <w:sz w:val="28"/>
          <w:szCs w:val="28"/>
        </w:rPr>
        <w:t>Малые архитектурные формы (ограждения) восстанавливаются из демонтированных конструкций (металлическое ограждение — 230 шт., бетонное ограждение — 22 шт., повторное применение).</w:t>
      </w:r>
    </w:p>
    <w:p w14:paraId="684CE47C" w14:textId="7CAD1D5B" w:rsidR="003922A7" w:rsidRDefault="003922A7" w:rsidP="00F06DE8">
      <w:pPr>
        <w:pStyle w:val="1"/>
        <w:numPr>
          <w:ilvl w:val="1"/>
          <w:numId w:val="19"/>
        </w:numPr>
      </w:pPr>
      <w:r>
        <w:rPr>
          <w:rFonts w:ascii="Times New Roman" w:hAnsi="Times New Roman" w:cs="Times New Roman"/>
          <w:sz w:val="28"/>
          <w:szCs w:val="28"/>
        </w:rPr>
        <w:t>Охрана окружающей среды</w:t>
      </w:r>
    </w:p>
    <w:p w14:paraId="68E65744" w14:textId="77777777" w:rsidR="003922A7" w:rsidRDefault="003922A7" w:rsidP="003922A7">
      <w:pPr>
        <w:spacing w:after="160"/>
        <w:ind w:firstLine="567"/>
        <w:jc w:val="both"/>
      </w:pPr>
      <w:r>
        <w:rPr>
          <w:rFonts w:ascii="Times New Roman" w:eastAsia="Times New Roman" w:hAnsi="Times New Roman"/>
          <w:sz w:val="28"/>
          <w:szCs w:val="28"/>
        </w:rPr>
        <w:t>В части решений генерального плана предусмотрены следующие природоохранные мероприятия:</w:t>
      </w:r>
    </w:p>
    <w:p w14:paraId="67AEACF5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полное восстановление покрытий дорог и тротуаров в пределах полосы производства работ исключает долгосрочное нарушение состояния поверхностного стока;</w:t>
      </w:r>
    </w:p>
    <w:p w14:paraId="332E2A5E" w14:textId="4440DDB8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восстановление газона</w:t>
      </w:r>
      <w:r w:rsidR="00394603">
        <w:rPr>
          <w:sz w:val="28"/>
          <w:szCs w:val="28"/>
        </w:rPr>
        <w:t xml:space="preserve"> </w:t>
      </w:r>
      <w:r>
        <w:rPr>
          <w:sz w:val="28"/>
          <w:szCs w:val="28"/>
        </w:rPr>
        <w:t>компенсирует нарушение растительного покрова на период строительства;</w:t>
      </w:r>
    </w:p>
    <w:p w14:paraId="0D1C1931" w14:textId="0786B9BC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lastRenderedPageBreak/>
        <w:t>вырубка зелёных насаждений  производится согласно акту комиссионного обследования от 16.07.2025 г.; компенсационные посадки определяются в соответствии с действующим законодательством РК;</w:t>
      </w:r>
    </w:p>
    <w:p w14:paraId="09FF1364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временное ограждение зоны производства работ исключает несанкционированный доступ людей и загрязнение прилегающей территории строительным мусором;</w:t>
      </w:r>
    </w:p>
    <w:p w14:paraId="1997ABB6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строительный мусор и излишки грунта вывозятся в установленном порядке специализированной организацией.</w:t>
      </w:r>
    </w:p>
    <w:p w14:paraId="7B30DEAE" w14:textId="758BCBD9" w:rsidR="00F06DE8" w:rsidRDefault="003922A7" w:rsidP="00F06DE8">
      <w:pPr>
        <w:spacing w:after="160"/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Обоснование охраны окружающей среды в полном объёме, расчёты выбросов при производстве работ, мероприятия по охране почв и водных объектов приведены в специализированном разделе рабочего проекта «Охрана окружающей среды».</w:t>
      </w:r>
    </w:p>
    <w:p w14:paraId="0F183AE5" w14:textId="77777777" w:rsidR="001105F3" w:rsidRDefault="001105F3" w:rsidP="00F06DE8">
      <w:pPr>
        <w:spacing w:after="160"/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</w:p>
    <w:p w14:paraId="109F721D" w14:textId="52A775BD" w:rsidR="003922A7" w:rsidRDefault="00F06DE8" w:rsidP="00F06DE8">
      <w:pPr>
        <w:spacing w:after="160"/>
        <w:ind w:firstLine="567"/>
        <w:jc w:val="both"/>
      </w:pPr>
      <w:r w:rsidRPr="00F06DE8">
        <w:rPr>
          <w:rFonts w:ascii="Times New Roman" w:eastAsia="Times New Roman" w:hAnsi="Times New Roman"/>
          <w:b/>
          <w:bCs/>
          <w:kern w:val="32"/>
          <w:sz w:val="28"/>
          <w:szCs w:val="28"/>
          <w:lang w:eastAsia="ru-RU"/>
        </w:rPr>
        <w:t xml:space="preserve">2.8 </w:t>
      </w:r>
      <w:r w:rsidR="003922A7" w:rsidRPr="00F06DE8">
        <w:rPr>
          <w:rFonts w:ascii="Times New Roman" w:eastAsia="Times New Roman" w:hAnsi="Times New Roman"/>
          <w:b/>
          <w:bCs/>
          <w:kern w:val="32"/>
          <w:sz w:val="28"/>
          <w:szCs w:val="28"/>
          <w:lang w:eastAsia="ru-RU"/>
        </w:rPr>
        <w:t>Снос и демонтаж. Мероприятия по производству работ в</w:t>
      </w:r>
      <w:r w:rsidR="003922A7">
        <w:rPr>
          <w:rFonts w:ascii="Times New Roman" w:eastAsia="Times New Roman" w:hAnsi="Times New Roman"/>
          <w:b/>
          <w:bCs/>
          <w:sz w:val="28"/>
          <w:szCs w:val="28"/>
        </w:rPr>
        <w:t xml:space="preserve"> охранных зонах</w:t>
      </w:r>
    </w:p>
    <w:p w14:paraId="4FE98632" w14:textId="77777777" w:rsidR="003922A7" w:rsidRDefault="003922A7" w:rsidP="003922A7">
      <w:pPr>
        <w:spacing w:after="160"/>
        <w:ind w:firstLine="567"/>
        <w:jc w:val="both"/>
      </w:pPr>
      <w:r>
        <w:rPr>
          <w:rFonts w:ascii="Times New Roman" w:eastAsia="Times New Roman" w:hAnsi="Times New Roman"/>
          <w:sz w:val="28"/>
          <w:szCs w:val="28"/>
        </w:rPr>
        <w:t>Для производства строительно-монтажных работ предусматривается временный демонтаж следующих элементов с последующей установкой на место:</w:t>
      </w:r>
    </w:p>
    <w:p w14:paraId="4CCE06D4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металлическое ограждение с фундаментом (длина пролёта 2,0 м, h = 0,83 м) — 230 секций (с повторным применением);</w:t>
      </w:r>
    </w:p>
    <w:p w14:paraId="16E8C49E" w14:textId="77777777" w:rsidR="003922A7" w:rsidRDefault="003922A7" w:rsidP="003922A7">
      <w:pPr>
        <w:pStyle w:val="af0"/>
        <w:numPr>
          <w:ilvl w:val="0"/>
          <w:numId w:val="18"/>
        </w:numPr>
        <w:suppressAutoHyphens w:val="0"/>
        <w:spacing w:after="80" w:line="276" w:lineRule="auto"/>
        <w:contextualSpacing w:val="0"/>
        <w:jc w:val="both"/>
      </w:pPr>
      <w:r>
        <w:rPr>
          <w:sz w:val="28"/>
          <w:szCs w:val="28"/>
        </w:rPr>
        <w:t>бетонное ограждение (L = 2,0 м, h = 3,0 м, вес 1 секции 1,39 т) — 22 секции (с повторным применением).</w:t>
      </w:r>
    </w:p>
    <w:p w14:paraId="38C908BB" w14:textId="4E9AA429" w:rsidR="00F06DE8" w:rsidRDefault="003922A7" w:rsidP="003922A7">
      <w:pPr>
        <w:spacing w:after="160"/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Демонтаж существующих покрытий в пределах полосы производства работ выполняется без повторного применения</w:t>
      </w:r>
      <w:r w:rsidR="000417F9">
        <w:rPr>
          <w:rFonts w:ascii="Times New Roman" w:eastAsia="Times New Roman" w:hAnsi="Times New Roman"/>
          <w:sz w:val="28"/>
          <w:szCs w:val="28"/>
        </w:rPr>
        <w:t>.</w:t>
      </w:r>
      <w:bookmarkStart w:id="2" w:name="_GoBack"/>
      <w:bookmarkEnd w:id="2"/>
      <w:r w:rsidR="00F06DE8">
        <w:rPr>
          <w:rFonts w:ascii="Times New Roman" w:eastAsia="Times New Roman" w:hAnsi="Times New Roman"/>
          <w:sz w:val="28"/>
          <w:szCs w:val="28"/>
        </w:rPr>
        <w:t xml:space="preserve"> </w:t>
      </w:r>
    </w:p>
    <w:p w14:paraId="7ACB8D74" w14:textId="766CFFB4" w:rsidR="003922A7" w:rsidRDefault="00F06DE8" w:rsidP="003922A7">
      <w:pPr>
        <w:spacing w:after="160"/>
        <w:ind w:firstLine="567"/>
        <w:jc w:val="both"/>
      </w:pPr>
      <w:r>
        <w:rPr>
          <w:rFonts w:ascii="Times New Roman" w:eastAsia="Times New Roman" w:hAnsi="Times New Roman"/>
          <w:bCs/>
          <w:sz w:val="28"/>
          <w:szCs w:val="28"/>
        </w:rPr>
        <w:t xml:space="preserve">Таблица 2.8.1 – Демонтаж </w:t>
      </w:r>
      <w:r w:rsidRPr="007C2C8F">
        <w:rPr>
          <w:rFonts w:ascii="Times New Roman" w:eastAsia="Times New Roman" w:hAnsi="Times New Roman"/>
          <w:sz w:val="28"/>
          <w:szCs w:val="28"/>
        </w:rPr>
        <w:t>по территории микрорайона «</w:t>
      </w:r>
      <w:proofErr w:type="spellStart"/>
      <w:r w:rsidRPr="007C2C8F">
        <w:rPr>
          <w:rFonts w:ascii="Times New Roman" w:eastAsia="Times New Roman" w:hAnsi="Times New Roman"/>
          <w:sz w:val="28"/>
          <w:szCs w:val="28"/>
        </w:rPr>
        <w:t>Химгородки</w:t>
      </w:r>
      <w:proofErr w:type="spellEnd"/>
      <w:r w:rsidRPr="007C2C8F">
        <w:rPr>
          <w:rFonts w:ascii="Times New Roman" w:eastAsia="Times New Roman" w:hAnsi="Times New Roman"/>
          <w:sz w:val="28"/>
          <w:szCs w:val="28"/>
        </w:rPr>
        <w:t>»</w:t>
      </w:r>
      <w:r w:rsidR="003922A7">
        <w:rPr>
          <w:rFonts w:ascii="Times New Roman" w:eastAsia="Times New Roman" w:hAnsi="Times New Roman"/>
          <w:sz w:val="28"/>
          <w:szCs w:val="28"/>
        </w:rPr>
        <w:t>:</w:t>
      </w:r>
    </w:p>
    <w:tbl>
      <w:tblPr>
        <w:tblW w:w="93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47"/>
        <w:gridCol w:w="940"/>
        <w:gridCol w:w="1276"/>
        <w:gridCol w:w="2620"/>
      </w:tblGrid>
      <w:tr w:rsidR="003922A7" w14:paraId="0F7022BD" w14:textId="77777777" w:rsidTr="003922A7">
        <w:trPr>
          <w:trHeight w:val="625"/>
        </w:trPr>
        <w:tc>
          <w:tcPr>
            <w:tcW w:w="454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DFE93D9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94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A7ADDA6" w14:textId="77777777" w:rsidR="003922A7" w:rsidRDefault="003922A7" w:rsidP="003922A7">
            <w:pPr>
              <w:spacing w:after="0"/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Ед. изм.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695FFD9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Кол-во</w:t>
            </w:r>
          </w:p>
        </w:tc>
        <w:tc>
          <w:tcPr>
            <w:tcW w:w="262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384F9CE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Примечание</w:t>
            </w:r>
          </w:p>
        </w:tc>
      </w:tr>
      <w:tr w:rsidR="003922A7" w14:paraId="380521D3" w14:textId="77777777" w:rsidTr="003922A7">
        <w:trPr>
          <w:trHeight w:val="312"/>
        </w:trPr>
        <w:tc>
          <w:tcPr>
            <w:tcW w:w="454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BF16A66" w14:textId="77777777" w:rsidR="003922A7" w:rsidRDefault="003922A7" w:rsidP="003922A7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Демонтаж а/б покрытия проездов (тип 1)</w:t>
            </w:r>
          </w:p>
        </w:tc>
        <w:tc>
          <w:tcPr>
            <w:tcW w:w="94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78BBEAB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м²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71E8A61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11722</w:t>
            </w:r>
          </w:p>
        </w:tc>
        <w:tc>
          <w:tcPr>
            <w:tcW w:w="262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9AF6010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Без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повт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>. применения</w:t>
            </w:r>
          </w:p>
        </w:tc>
      </w:tr>
      <w:tr w:rsidR="003922A7" w14:paraId="1B735AC5" w14:textId="77777777" w:rsidTr="003922A7">
        <w:trPr>
          <w:trHeight w:val="312"/>
        </w:trPr>
        <w:tc>
          <w:tcPr>
            <w:tcW w:w="454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7EF7797" w14:textId="77777777" w:rsidR="003922A7" w:rsidRDefault="003922A7" w:rsidP="003922A7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Демонтаж а/б покрытия тротуаров (тип 2)</w:t>
            </w:r>
          </w:p>
        </w:tc>
        <w:tc>
          <w:tcPr>
            <w:tcW w:w="94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8CBB0D2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м²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94B67BE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807</w:t>
            </w:r>
          </w:p>
        </w:tc>
        <w:tc>
          <w:tcPr>
            <w:tcW w:w="262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1CD7BCD1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Без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повт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>. применения</w:t>
            </w:r>
          </w:p>
        </w:tc>
      </w:tr>
      <w:tr w:rsidR="003922A7" w14:paraId="4BD6A0AA" w14:textId="77777777" w:rsidTr="003922A7">
        <w:trPr>
          <w:trHeight w:val="297"/>
        </w:trPr>
        <w:tc>
          <w:tcPr>
            <w:tcW w:w="454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36DFDED" w14:textId="77777777" w:rsidR="003922A7" w:rsidRDefault="003922A7" w:rsidP="003922A7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Демонтаж покрытия брусчаткой (тип 3)</w:t>
            </w:r>
          </w:p>
        </w:tc>
        <w:tc>
          <w:tcPr>
            <w:tcW w:w="94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1DB33615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м²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F2E73F4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151</w:t>
            </w:r>
          </w:p>
        </w:tc>
        <w:tc>
          <w:tcPr>
            <w:tcW w:w="262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4235DEA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Без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повт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>. применения</w:t>
            </w:r>
          </w:p>
        </w:tc>
      </w:tr>
      <w:tr w:rsidR="003922A7" w14:paraId="2F6EE8DA" w14:textId="77777777" w:rsidTr="003922A7">
        <w:trPr>
          <w:trHeight w:val="312"/>
        </w:trPr>
        <w:tc>
          <w:tcPr>
            <w:tcW w:w="454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3DE7E9E" w14:textId="77777777" w:rsidR="003922A7" w:rsidRDefault="003922A7" w:rsidP="003922A7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Демонтаж покрытия отмостки (тип 4)</w:t>
            </w:r>
          </w:p>
        </w:tc>
        <w:tc>
          <w:tcPr>
            <w:tcW w:w="94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9AC133F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м²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96B12EF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403</w:t>
            </w:r>
          </w:p>
        </w:tc>
        <w:tc>
          <w:tcPr>
            <w:tcW w:w="262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BC21366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Без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повт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>. применения</w:t>
            </w:r>
          </w:p>
        </w:tc>
      </w:tr>
      <w:tr w:rsidR="003922A7" w14:paraId="78EBE823" w14:textId="77777777" w:rsidTr="003922A7">
        <w:trPr>
          <w:trHeight w:val="312"/>
        </w:trPr>
        <w:tc>
          <w:tcPr>
            <w:tcW w:w="454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CE7C0E5" w14:textId="77777777" w:rsidR="003922A7" w:rsidRDefault="003922A7" w:rsidP="003922A7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Бортовой камень БР 100.30.15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(дорожный)</w:t>
            </w:r>
          </w:p>
        </w:tc>
        <w:tc>
          <w:tcPr>
            <w:tcW w:w="94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1DFF8E4" w14:textId="77777777" w:rsidR="003922A7" w:rsidRDefault="003922A7" w:rsidP="003922A7">
            <w:pPr>
              <w:spacing w:after="0"/>
              <w:jc w:val="center"/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п.м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85C2BA7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1967</w:t>
            </w:r>
          </w:p>
        </w:tc>
        <w:tc>
          <w:tcPr>
            <w:tcW w:w="262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3038401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Без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повт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>. применения</w:t>
            </w:r>
          </w:p>
        </w:tc>
      </w:tr>
      <w:tr w:rsidR="003922A7" w14:paraId="41777569" w14:textId="77777777" w:rsidTr="003922A7">
        <w:trPr>
          <w:trHeight w:val="312"/>
        </w:trPr>
        <w:tc>
          <w:tcPr>
            <w:tcW w:w="454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D357563" w14:textId="77777777" w:rsidR="003922A7" w:rsidRDefault="003922A7" w:rsidP="003922A7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Бортовой камень БР 100.20.8 (тротуарный)</w:t>
            </w:r>
          </w:p>
        </w:tc>
        <w:tc>
          <w:tcPr>
            <w:tcW w:w="94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6E51561" w14:textId="77777777" w:rsidR="003922A7" w:rsidRDefault="003922A7" w:rsidP="003922A7">
            <w:pPr>
              <w:spacing w:after="0"/>
              <w:jc w:val="center"/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п.м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D720FD8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533</w:t>
            </w:r>
          </w:p>
        </w:tc>
        <w:tc>
          <w:tcPr>
            <w:tcW w:w="262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BD690A3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Без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повт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>. применения</w:t>
            </w:r>
          </w:p>
        </w:tc>
      </w:tr>
      <w:tr w:rsidR="003922A7" w14:paraId="0A29BC21" w14:textId="77777777" w:rsidTr="003922A7">
        <w:trPr>
          <w:trHeight w:val="625"/>
        </w:trPr>
        <w:tc>
          <w:tcPr>
            <w:tcW w:w="454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1EE01FD4" w14:textId="77777777" w:rsidR="003922A7" w:rsidRDefault="003922A7" w:rsidP="003922A7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Демонтаж деревьев (тополь — 2, клён — 6, вяз — 28)</w:t>
            </w:r>
          </w:p>
        </w:tc>
        <w:tc>
          <w:tcPr>
            <w:tcW w:w="94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1731C3F6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B3773D4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262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9638673" w14:textId="77777777" w:rsidR="003922A7" w:rsidRDefault="003922A7" w:rsidP="003922A7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Акт от 16.07.2025 г.</w:t>
            </w:r>
          </w:p>
        </w:tc>
      </w:tr>
    </w:tbl>
    <w:p w14:paraId="7E22E300" w14:textId="21F2A564" w:rsidR="003922A7" w:rsidRDefault="003922A7" w:rsidP="003922A7">
      <w:pPr>
        <w:spacing w:before="120"/>
      </w:pPr>
    </w:p>
    <w:p w14:paraId="74BFB58E" w14:textId="79A50CAE" w:rsidR="001105F3" w:rsidRDefault="001105F3" w:rsidP="003922A7">
      <w:pPr>
        <w:spacing w:before="120"/>
      </w:pPr>
    </w:p>
    <w:p w14:paraId="4BE47867" w14:textId="77777777" w:rsidR="001105F3" w:rsidRDefault="001105F3" w:rsidP="003922A7">
      <w:pPr>
        <w:spacing w:before="120"/>
      </w:pPr>
    </w:p>
    <w:p w14:paraId="5EA5D058" w14:textId="22C5D131" w:rsidR="00F06DE8" w:rsidRDefault="00F06DE8" w:rsidP="00F06DE8">
      <w:pPr>
        <w:spacing w:after="160"/>
        <w:ind w:firstLine="567"/>
        <w:jc w:val="both"/>
      </w:pPr>
      <w:r>
        <w:rPr>
          <w:rFonts w:ascii="Times New Roman" w:eastAsia="Times New Roman" w:hAnsi="Times New Roman"/>
          <w:bCs/>
          <w:sz w:val="28"/>
          <w:szCs w:val="28"/>
        </w:rPr>
        <w:t xml:space="preserve">Таблица 2.8.2 – Демонтаж </w:t>
      </w:r>
      <w:r w:rsidRPr="007C2C8F">
        <w:rPr>
          <w:rFonts w:ascii="Times New Roman" w:eastAsia="Times New Roman" w:hAnsi="Times New Roman"/>
          <w:sz w:val="28"/>
          <w:szCs w:val="28"/>
        </w:rPr>
        <w:t>по территории микрорайона «</w:t>
      </w:r>
      <w:r>
        <w:rPr>
          <w:rFonts w:ascii="Times New Roman" w:eastAsia="Times New Roman" w:hAnsi="Times New Roman"/>
          <w:sz w:val="28"/>
          <w:szCs w:val="28"/>
        </w:rPr>
        <w:t>Дачный</w:t>
      </w:r>
      <w:r w:rsidRPr="007C2C8F">
        <w:rPr>
          <w:rFonts w:ascii="Times New Roman" w:eastAsia="Times New Roman" w:hAnsi="Times New Roman"/>
          <w:sz w:val="28"/>
          <w:szCs w:val="28"/>
        </w:rPr>
        <w:t>»</w:t>
      </w:r>
      <w:proofErr w:type="gramStart"/>
      <w:r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</w:p>
    <w:tbl>
      <w:tblPr>
        <w:tblW w:w="9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495"/>
        <w:gridCol w:w="992"/>
        <w:gridCol w:w="1276"/>
        <w:gridCol w:w="2551"/>
      </w:tblGrid>
      <w:tr w:rsidR="00394603" w14:paraId="10074469" w14:textId="77777777" w:rsidTr="00394603">
        <w:tc>
          <w:tcPr>
            <w:tcW w:w="4495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79832F6D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38BF6102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Ед. изм.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20F95FAC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Кол-во</w:t>
            </w:r>
          </w:p>
        </w:tc>
        <w:tc>
          <w:tcPr>
            <w:tcW w:w="255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9D9D9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19D80A13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Примечание</w:t>
            </w:r>
          </w:p>
        </w:tc>
      </w:tr>
      <w:tr w:rsidR="00394603" w14:paraId="49E26F98" w14:textId="77777777" w:rsidTr="00394603">
        <w:tc>
          <w:tcPr>
            <w:tcW w:w="4495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1D82AE4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Демонтаж асфальтобетонного покрытия проездов (тип 1)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CF22FE3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м²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224071C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3419</w:t>
            </w:r>
          </w:p>
        </w:tc>
        <w:tc>
          <w:tcPr>
            <w:tcW w:w="255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B31A060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Без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повт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>. применения</w:t>
            </w:r>
          </w:p>
        </w:tc>
      </w:tr>
      <w:tr w:rsidR="00394603" w14:paraId="400E0AD9" w14:textId="77777777" w:rsidTr="00394603">
        <w:tc>
          <w:tcPr>
            <w:tcW w:w="4495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EE00991" w14:textId="56900543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Демонтаж а/б покрытия тротуаров (тип2)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3DBB001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м²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DFBF645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829</w:t>
            </w:r>
          </w:p>
        </w:tc>
        <w:tc>
          <w:tcPr>
            <w:tcW w:w="255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623A217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Без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повт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>. применения</w:t>
            </w:r>
          </w:p>
        </w:tc>
      </w:tr>
      <w:tr w:rsidR="00394603" w14:paraId="7CB0A470" w14:textId="77777777" w:rsidTr="00394603">
        <w:tc>
          <w:tcPr>
            <w:tcW w:w="4495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5C2ED09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Демонтаж покрытия тротуаров из брусчатки (тип 3)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20C7A0A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м²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3B2B091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55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92C89D6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Без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повт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>. применения</w:t>
            </w:r>
          </w:p>
        </w:tc>
      </w:tr>
      <w:tr w:rsidR="00394603" w14:paraId="182C841B" w14:textId="77777777" w:rsidTr="00394603">
        <w:tc>
          <w:tcPr>
            <w:tcW w:w="4495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1FA16AC1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Демонтаж бетонной отмостки (тип 4)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E893094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м²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01955AA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59</w:t>
            </w:r>
          </w:p>
        </w:tc>
        <w:tc>
          <w:tcPr>
            <w:tcW w:w="255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6F82191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Без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повт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>. применения</w:t>
            </w:r>
          </w:p>
        </w:tc>
      </w:tr>
      <w:tr w:rsidR="00394603" w14:paraId="223FA7E3" w14:textId="77777777" w:rsidTr="00394603">
        <w:tc>
          <w:tcPr>
            <w:tcW w:w="4495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ED4BDC5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Бортовой камень БР 100.30.15 (дорожный)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2813716" w14:textId="77777777" w:rsidR="00394603" w:rsidRDefault="00394603" w:rsidP="00394603">
            <w:pPr>
              <w:spacing w:after="0"/>
              <w:jc w:val="center"/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п.м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22B1F08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773</w:t>
            </w:r>
          </w:p>
        </w:tc>
        <w:tc>
          <w:tcPr>
            <w:tcW w:w="255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B526027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Без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повт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>. применения</w:t>
            </w:r>
          </w:p>
        </w:tc>
      </w:tr>
      <w:tr w:rsidR="00394603" w14:paraId="789D94AF" w14:textId="77777777" w:rsidTr="00394603">
        <w:tc>
          <w:tcPr>
            <w:tcW w:w="4495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F1882B5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Бортовой камень БР 100.20.8 (тротуарный)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A5B5263" w14:textId="77777777" w:rsidR="00394603" w:rsidRDefault="00394603" w:rsidP="00394603">
            <w:pPr>
              <w:spacing w:after="0"/>
              <w:jc w:val="center"/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п.м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C748AE3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680</w:t>
            </w:r>
          </w:p>
        </w:tc>
        <w:tc>
          <w:tcPr>
            <w:tcW w:w="255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E010806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Без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повт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>. применения</w:t>
            </w:r>
          </w:p>
        </w:tc>
      </w:tr>
      <w:tr w:rsidR="00394603" w14:paraId="500ABFC5" w14:textId="77777777" w:rsidTr="00394603">
        <w:tc>
          <w:tcPr>
            <w:tcW w:w="4495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05DFADB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Демонтаж дорожных знаков (вес 1 знака 0,0055 т)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06D7202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1BB9762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55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4AB7094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Без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повт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>. применения</w:t>
            </w:r>
          </w:p>
        </w:tc>
      </w:tr>
      <w:tr w:rsidR="00394603" w14:paraId="5002404D" w14:textId="77777777" w:rsidTr="00394603">
        <w:tc>
          <w:tcPr>
            <w:tcW w:w="4495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76BD8E2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Демонтаж опор освещения (вес 1 опоры 0,0135 т)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F6C3AA9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6130FBB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5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44F4476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С повторным применением</w:t>
            </w:r>
          </w:p>
        </w:tc>
      </w:tr>
      <w:tr w:rsidR="00394603" w14:paraId="60ED6C4B" w14:textId="77777777" w:rsidTr="00394603">
        <w:tc>
          <w:tcPr>
            <w:tcW w:w="4495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169B739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Демонтаж опор электропередачи 0,4 кВ, СВ-95 (вес 1 опоры 1,89 т)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FA6B2BD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923DCDE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55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FDD1EA4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С повторным применением</w:t>
            </w:r>
          </w:p>
        </w:tc>
      </w:tr>
      <w:tr w:rsidR="00394603" w14:paraId="2B513F3E" w14:textId="77777777" w:rsidTr="00394603">
        <w:tc>
          <w:tcPr>
            <w:tcW w:w="4495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F6056AF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Демонтаж металлического ограждения (L пролёта 2,0 м, h=0,83 м, объём бетона фундаментов 14,14 м³)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DEA3E74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1E6AE1E7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255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56914D7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С повторным применением</w:t>
            </w:r>
          </w:p>
        </w:tc>
      </w:tr>
      <w:tr w:rsidR="00394603" w14:paraId="5E390D64" w14:textId="77777777" w:rsidTr="00394603">
        <w:tc>
          <w:tcPr>
            <w:tcW w:w="4495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6F3FDC5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Демонтаж бетонного ограждения (L=2,0 м, h=3,0 м, вес 1 секции 1,39 т)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95B5D03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10C0BE5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55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630EE76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С повторным применением</w:t>
            </w:r>
          </w:p>
        </w:tc>
      </w:tr>
      <w:tr w:rsidR="00394603" w14:paraId="6B9E9FB0" w14:textId="77777777" w:rsidTr="00394603">
        <w:tc>
          <w:tcPr>
            <w:tcW w:w="4495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DC3A98B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Демонтаж деревьев, всего</w:t>
            </w:r>
          </w:p>
        </w:tc>
        <w:tc>
          <w:tcPr>
            <w:tcW w:w="99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64C08C5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12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DF94E27" w14:textId="77777777" w:rsidR="00394603" w:rsidRDefault="00394603" w:rsidP="00394603">
            <w:pPr>
              <w:spacing w:after="0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255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037E6D1" w14:textId="77777777" w:rsidR="00394603" w:rsidRDefault="00394603" w:rsidP="00394603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Тополь — 31, вяз — 6, клён — 2, берёза — 3, осина — 2</w:t>
            </w:r>
          </w:p>
        </w:tc>
      </w:tr>
    </w:tbl>
    <w:p w14:paraId="1B6B6CDD" w14:textId="77777777" w:rsidR="003922A7" w:rsidRDefault="003922A7" w:rsidP="003922A7">
      <w:pPr>
        <w:spacing w:after="160"/>
        <w:ind w:firstLine="567"/>
        <w:jc w:val="both"/>
      </w:pPr>
      <w:r>
        <w:rPr>
          <w:rFonts w:ascii="Times New Roman" w:eastAsia="Times New Roman" w:hAnsi="Times New Roman"/>
          <w:sz w:val="28"/>
          <w:szCs w:val="28"/>
        </w:rPr>
        <w:lastRenderedPageBreak/>
        <w:t xml:space="preserve">До начала производства работ необходимо: согласовать производство работ с балансодержателями всех инженерных коммуникаций, попадающих в зону производства работ; выполнить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шурфование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для уточнения фактического положения существующих подземных коммуникаций; установить временное ограждение в соответствии с ПОС.</w:t>
      </w:r>
    </w:p>
    <w:p w14:paraId="033C297D" w14:textId="77777777" w:rsidR="003922A7" w:rsidRDefault="003922A7" w:rsidP="003922A7">
      <w:pPr>
        <w:spacing w:after="160"/>
        <w:ind w:firstLine="567"/>
        <w:jc w:val="both"/>
      </w:pPr>
      <w:r>
        <w:rPr>
          <w:rFonts w:ascii="Times New Roman" w:eastAsia="Times New Roman" w:hAnsi="Times New Roman"/>
          <w:sz w:val="28"/>
          <w:szCs w:val="28"/>
        </w:rPr>
        <w:t>Производство работ в охранных зонах действующих инженерных коммуникаций осуществляется только в присутствии представителя соответствующей эксплуатирующей организации. Конкретный порядок и технология производства работ определяются в проекте организации строительства (раздел 83/06-24 РИ-ПОС).</w:t>
      </w:r>
    </w:p>
    <w:p w14:paraId="6E8B4563" w14:textId="77777777" w:rsidR="003922A7" w:rsidRPr="003922A7" w:rsidRDefault="003922A7" w:rsidP="003922A7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</w:p>
    <w:p w14:paraId="034E894D" w14:textId="2ABA579A" w:rsidR="00640C98" w:rsidRPr="00640C98" w:rsidRDefault="00640C98" w:rsidP="00640C98">
      <w:pPr>
        <w:keepNext/>
        <w:spacing w:before="240" w:after="60" w:line="240" w:lineRule="auto"/>
        <w:jc w:val="center"/>
        <w:outlineLvl w:val="1"/>
        <w:rPr>
          <w:rFonts w:ascii="Times New Roman" w:eastAsia="MS Mincho" w:hAnsi="Times New Roman"/>
          <w:b/>
          <w:bCs/>
          <w:iCs/>
          <w:sz w:val="28"/>
          <w:szCs w:val="28"/>
          <w:lang w:eastAsia="ja-JP"/>
        </w:rPr>
      </w:pPr>
      <w:r w:rsidRPr="00640C98">
        <w:rPr>
          <w:rFonts w:ascii="Times New Roman" w:eastAsia="MS Mincho" w:hAnsi="Times New Roman"/>
          <w:b/>
          <w:iCs/>
          <w:kern w:val="32"/>
          <w:sz w:val="28"/>
          <w:szCs w:val="28"/>
          <w:lang w:eastAsia="ja-JP"/>
        </w:rPr>
        <w:t>2.9 Противопожарные и охранные мероприятия</w:t>
      </w:r>
    </w:p>
    <w:p w14:paraId="76F6079E" w14:textId="77777777" w:rsidR="00640C98" w:rsidRPr="00640C98" w:rsidRDefault="00640C98" w:rsidP="00640C98">
      <w:pPr>
        <w:tabs>
          <w:tab w:val="left" w:pos="10185"/>
        </w:tabs>
        <w:suppressAutoHyphens/>
        <w:spacing w:after="0" w:line="360" w:lineRule="auto"/>
        <w:ind w:left="142" w:right="115" w:firstLine="944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14:paraId="578F1E87" w14:textId="77777777" w:rsidR="00640C98" w:rsidRPr="00640C98" w:rsidRDefault="00640C98" w:rsidP="00640C98">
      <w:pPr>
        <w:tabs>
          <w:tab w:val="left" w:pos="10185"/>
        </w:tabs>
        <w:suppressAutoHyphens/>
        <w:spacing w:after="0" w:line="360" w:lineRule="auto"/>
        <w:ind w:right="115"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 w:rsidRPr="00640C98">
        <w:rPr>
          <w:rFonts w:ascii="Times New Roman" w:eastAsia="Times New Roman" w:hAnsi="Times New Roman"/>
          <w:sz w:val="28"/>
          <w:szCs w:val="28"/>
          <w:lang w:eastAsia="ar-SA"/>
        </w:rPr>
        <w:t>Предусматривается использование существующих автомобильных дорог и проездов для подъезда пожарных машин.</w:t>
      </w:r>
    </w:p>
    <w:p w14:paraId="289301A1" w14:textId="77777777" w:rsidR="00640C98" w:rsidRPr="00640C98" w:rsidRDefault="00640C98" w:rsidP="00640C98">
      <w:pPr>
        <w:tabs>
          <w:tab w:val="left" w:pos="10185"/>
        </w:tabs>
        <w:suppressAutoHyphens/>
        <w:spacing w:after="0" w:line="360" w:lineRule="auto"/>
        <w:ind w:left="142" w:right="115" w:firstLine="567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 w:rsidRPr="00640C98">
        <w:rPr>
          <w:rFonts w:ascii="Times New Roman" w:eastAsia="Times New Roman" w:hAnsi="Times New Roman"/>
          <w:sz w:val="28"/>
          <w:szCs w:val="28"/>
          <w:lang w:eastAsia="ar-SA"/>
        </w:rPr>
        <w:t>Тепловые камеры имеют люки с запорными устройствами для исключения несанкционированного доступа посторонних лиц к запорной арматуре и электрооборудованию теплосети.</w:t>
      </w:r>
    </w:p>
    <w:p w14:paraId="3E5DE9AD" w14:textId="33DA5F06" w:rsidR="008736BF" w:rsidRPr="00640C98" w:rsidRDefault="008736BF" w:rsidP="00D9323A">
      <w:pPr>
        <w:spacing w:before="240" w:after="0"/>
        <w:rPr>
          <w:sz w:val="28"/>
          <w:szCs w:val="28"/>
        </w:rPr>
      </w:pPr>
    </w:p>
    <w:sectPr w:rsidR="008736BF" w:rsidRPr="00640C98" w:rsidSect="002D08FE">
      <w:headerReference w:type="default" r:id="rId11"/>
      <w:footerReference w:type="default" r:id="rId12"/>
      <w:pgSz w:w="11906" w:h="16838"/>
      <w:pgMar w:top="1276" w:right="850" w:bottom="1134" w:left="1701" w:header="284" w:footer="3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E187A14" w14:textId="77777777" w:rsidR="002605C2" w:rsidRDefault="002605C2" w:rsidP="00654820">
      <w:pPr>
        <w:spacing w:after="0" w:line="240" w:lineRule="auto"/>
      </w:pPr>
      <w:r>
        <w:separator/>
      </w:r>
    </w:p>
  </w:endnote>
  <w:endnote w:type="continuationSeparator" w:id="0">
    <w:p w14:paraId="445810B6" w14:textId="77777777" w:rsidR="002605C2" w:rsidRDefault="002605C2" w:rsidP="006548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9E130F" w14:textId="77777777" w:rsidR="00A27334" w:rsidRPr="00A27334" w:rsidRDefault="00A27334" w:rsidP="00A27334">
    <w:pPr>
      <w:pBdr>
        <w:top w:val="thinThickSmallGap" w:sz="24" w:space="1" w:color="622423"/>
      </w:pBdr>
      <w:tabs>
        <w:tab w:val="center" w:pos="4536"/>
        <w:tab w:val="right" w:pos="9355"/>
      </w:tabs>
      <w:spacing w:after="0" w:line="240" w:lineRule="auto"/>
      <w:ind w:left="2475" w:hanging="2475"/>
      <w:rPr>
        <w:rFonts w:ascii="Times New Roman" w:hAnsi="Times New Roman"/>
        <w:bCs/>
        <w:sz w:val="20"/>
        <w:szCs w:val="20"/>
      </w:rPr>
    </w:pPr>
    <w:r w:rsidRPr="00A27334">
      <w:rPr>
        <w:rFonts w:ascii="Times New Roman" w:hAnsi="Times New Roman"/>
        <w:sz w:val="20"/>
        <w:szCs w:val="20"/>
      </w:rPr>
      <w:t xml:space="preserve">01/24.1- ОПЗ                          «Реконструкция квартальных сетей в границах </w:t>
    </w:r>
    <w:proofErr w:type="spellStart"/>
    <w:r w:rsidRPr="00A27334">
      <w:rPr>
        <w:rFonts w:ascii="Times New Roman" w:hAnsi="Times New Roman"/>
        <w:sz w:val="20"/>
        <w:szCs w:val="20"/>
      </w:rPr>
      <w:t>мкр</w:t>
    </w:r>
    <w:proofErr w:type="spellEnd"/>
    <w:r w:rsidRPr="00A27334">
      <w:rPr>
        <w:rFonts w:ascii="Times New Roman" w:hAnsi="Times New Roman"/>
        <w:sz w:val="20"/>
        <w:szCs w:val="20"/>
      </w:rPr>
      <w:t>. "</w:t>
    </w:r>
    <w:proofErr w:type="spellStart"/>
    <w:r w:rsidRPr="00A27334">
      <w:rPr>
        <w:rFonts w:ascii="Times New Roman" w:hAnsi="Times New Roman"/>
        <w:sz w:val="20"/>
        <w:szCs w:val="20"/>
      </w:rPr>
      <w:t>Химгородки</w:t>
    </w:r>
    <w:proofErr w:type="spellEnd"/>
    <w:r w:rsidRPr="00A27334">
      <w:rPr>
        <w:rFonts w:ascii="Times New Roman" w:hAnsi="Times New Roman"/>
        <w:sz w:val="20"/>
        <w:szCs w:val="20"/>
      </w:rPr>
      <w:t xml:space="preserve">"; </w:t>
    </w:r>
    <w:proofErr w:type="spellStart"/>
    <w:r w:rsidRPr="00A27334">
      <w:rPr>
        <w:rFonts w:ascii="Times New Roman" w:hAnsi="Times New Roman"/>
        <w:sz w:val="20"/>
        <w:szCs w:val="20"/>
      </w:rPr>
      <w:t>мкр</w:t>
    </w:r>
    <w:proofErr w:type="spellEnd"/>
    <w:r w:rsidRPr="00A27334">
      <w:rPr>
        <w:rFonts w:ascii="Times New Roman" w:hAnsi="Times New Roman"/>
        <w:sz w:val="20"/>
        <w:szCs w:val="20"/>
      </w:rPr>
      <w:t>. "Дачный" в  г. Павлодаре. 3 очередь. 1 пусковой комплекс"</w:t>
    </w:r>
    <w:r w:rsidRPr="00A27334">
      <w:rPr>
        <w:rFonts w:ascii="Times New Roman" w:hAnsi="Times New Roman"/>
        <w:bCs/>
        <w:sz w:val="20"/>
        <w:szCs w:val="20"/>
      </w:rPr>
      <w:t>. Рабочий проект.</w:t>
    </w:r>
  </w:p>
  <w:p w14:paraId="3E4DD0EF" w14:textId="77777777" w:rsidR="00A27334" w:rsidRPr="00A27334" w:rsidRDefault="00A27334" w:rsidP="00A27334">
    <w:pPr>
      <w:pBdr>
        <w:top w:val="thinThickSmallGap" w:sz="24" w:space="1" w:color="622423"/>
      </w:pBdr>
      <w:tabs>
        <w:tab w:val="center" w:pos="4536"/>
        <w:tab w:val="right" w:pos="9355"/>
      </w:tabs>
      <w:spacing w:after="0" w:line="240" w:lineRule="auto"/>
      <w:ind w:left="2475" w:hanging="2475"/>
      <w:rPr>
        <w:rFonts w:ascii="Times New Roman" w:hAnsi="Times New Roman"/>
        <w:sz w:val="20"/>
        <w:szCs w:val="20"/>
      </w:rPr>
    </w:pPr>
    <w:r w:rsidRPr="00A27334">
      <w:rPr>
        <w:rFonts w:ascii="Times New Roman" w:hAnsi="Times New Roman"/>
        <w:bCs/>
        <w:sz w:val="20"/>
        <w:szCs w:val="20"/>
      </w:rPr>
      <w:t xml:space="preserve">                                                  Книга 2. </w:t>
    </w:r>
  </w:p>
  <w:p w14:paraId="63EB09AC" w14:textId="65BAAAFA" w:rsidR="00862AD5" w:rsidRPr="00E975CE" w:rsidRDefault="00862AD5" w:rsidP="0070146E">
    <w:pPr>
      <w:pStyle w:val="a5"/>
      <w:pBdr>
        <w:top w:val="thinThickSmallGap" w:sz="24" w:space="1" w:color="622423"/>
      </w:pBdr>
      <w:tabs>
        <w:tab w:val="clear" w:pos="4677"/>
        <w:tab w:val="center" w:pos="4536"/>
      </w:tabs>
      <w:rPr>
        <w:rFonts w:ascii="Times New Roman" w:hAnsi="Times New Roman"/>
        <w:bCs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292238C" w14:textId="77777777" w:rsidR="002605C2" w:rsidRDefault="002605C2" w:rsidP="00654820">
      <w:pPr>
        <w:spacing w:after="0" w:line="240" w:lineRule="auto"/>
      </w:pPr>
      <w:r>
        <w:separator/>
      </w:r>
    </w:p>
  </w:footnote>
  <w:footnote w:type="continuationSeparator" w:id="0">
    <w:p w14:paraId="79B8FD31" w14:textId="77777777" w:rsidR="002605C2" w:rsidRDefault="002605C2" w:rsidP="0065482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0014572" w14:textId="5AC65627" w:rsidR="00862AD5" w:rsidRDefault="002D08FE" w:rsidP="002D08FE">
    <w:pPr>
      <w:pStyle w:val="a3"/>
    </w:pPr>
    <w:r>
      <w:rPr>
        <w:noProof/>
        <w:lang w:eastAsia="ru-RU"/>
      </w:rPr>
      <w:drawing>
        <wp:inline distT="0" distB="0" distL="0" distR="0" wp14:anchorId="48657543" wp14:editId="775069F9">
          <wp:extent cx="5934075" cy="523875"/>
          <wp:effectExtent l="0" t="0" r="9525" b="9525"/>
          <wp:docPr id="6" name="Рисунок 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Рисунок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4075" cy="523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5E3FF72" w14:textId="208DB19F" w:rsidR="0060725F" w:rsidRPr="002D08FE" w:rsidRDefault="0060725F" w:rsidP="0060725F">
    <w:pPr>
      <w:pStyle w:val="a3"/>
      <w:jc w:val="right"/>
    </w:pPr>
    <w:r>
      <w:rPr>
        <w:rFonts w:ascii="Times New Roman" w:hAnsi="Times New Roman"/>
      </w:rPr>
      <w:t>2-</w:t>
    </w:r>
    <w:r>
      <w:rPr>
        <w:rStyle w:val="a9"/>
        <w:rFonts w:ascii="Times New Roman" w:hAnsi="Times New Roman"/>
      </w:rPr>
      <w:fldChar w:fldCharType="begin"/>
    </w:r>
    <w:r>
      <w:rPr>
        <w:rStyle w:val="a9"/>
        <w:rFonts w:ascii="Times New Roman" w:hAnsi="Times New Roman"/>
      </w:rPr>
      <w:instrText xml:space="preserve"> PAGE </w:instrText>
    </w:r>
    <w:r>
      <w:rPr>
        <w:rStyle w:val="a9"/>
        <w:rFonts w:ascii="Times New Roman" w:hAnsi="Times New Roman"/>
      </w:rPr>
      <w:fldChar w:fldCharType="separate"/>
    </w:r>
    <w:r w:rsidR="000417F9">
      <w:rPr>
        <w:rStyle w:val="a9"/>
        <w:rFonts w:ascii="Times New Roman" w:hAnsi="Times New Roman"/>
        <w:noProof/>
      </w:rPr>
      <w:t>12</w:t>
    </w:r>
    <w:r>
      <w:rPr>
        <w:rStyle w:val="a9"/>
        <w:rFonts w:ascii="Times New Roman" w:hAnsi="Times New Roman"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%1.%2.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%1.%2.%3.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%1.%2.%3.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%1.%2.%3.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%1.%2.%3.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%1.%2.%3.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%1.%2.%3.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%1.%2.%3.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</w:abstractNum>
  <w:abstractNum w:abstractNumId="1">
    <w:nsid w:val="0ABB5D6C"/>
    <w:multiLevelType w:val="hybridMultilevel"/>
    <w:tmpl w:val="6FC8E5D6"/>
    <w:lvl w:ilvl="0" w:tplc="F78436E6">
      <w:start w:val="1"/>
      <w:numFmt w:val="bullet"/>
      <w:lvlText w:val=""/>
      <w:lvlJc w:val="left"/>
      <w:pPr>
        <w:ind w:left="141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DC6200B"/>
    <w:multiLevelType w:val="hybridMultilevel"/>
    <w:tmpl w:val="0AA00312"/>
    <w:lvl w:ilvl="0" w:tplc="F78436E6">
      <w:start w:val="1"/>
      <w:numFmt w:val="bullet"/>
      <w:lvlText w:val=""/>
      <w:lvlJc w:val="left"/>
      <w:pPr>
        <w:ind w:left="141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5FF1872"/>
    <w:multiLevelType w:val="hybridMultilevel"/>
    <w:tmpl w:val="05EA6100"/>
    <w:lvl w:ilvl="0" w:tplc="041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4">
    <w:nsid w:val="185642F5"/>
    <w:multiLevelType w:val="hybridMultilevel"/>
    <w:tmpl w:val="EF204FBE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5">
    <w:nsid w:val="1AC707A7"/>
    <w:multiLevelType w:val="hybridMultilevel"/>
    <w:tmpl w:val="C67033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3421FA"/>
    <w:multiLevelType w:val="hybridMultilevel"/>
    <w:tmpl w:val="3E4E9FCC"/>
    <w:lvl w:ilvl="0" w:tplc="E23251AA">
      <w:start w:val="1"/>
      <w:numFmt w:val="bullet"/>
      <w:lvlText w:val="–"/>
      <w:lvlJc w:val="left"/>
      <w:pPr>
        <w:ind w:left="720" w:hanging="360"/>
      </w:pPr>
    </w:lvl>
    <w:lvl w:ilvl="1" w:tplc="5A3C4346">
      <w:numFmt w:val="decimal"/>
      <w:lvlText w:val=""/>
      <w:lvlJc w:val="left"/>
    </w:lvl>
    <w:lvl w:ilvl="2" w:tplc="5E626C04">
      <w:numFmt w:val="decimal"/>
      <w:lvlText w:val=""/>
      <w:lvlJc w:val="left"/>
    </w:lvl>
    <w:lvl w:ilvl="3" w:tplc="5F0E21E8">
      <w:numFmt w:val="decimal"/>
      <w:lvlText w:val=""/>
      <w:lvlJc w:val="left"/>
    </w:lvl>
    <w:lvl w:ilvl="4" w:tplc="3B024AD8">
      <w:numFmt w:val="decimal"/>
      <w:lvlText w:val=""/>
      <w:lvlJc w:val="left"/>
    </w:lvl>
    <w:lvl w:ilvl="5" w:tplc="A80A27F0">
      <w:numFmt w:val="decimal"/>
      <w:lvlText w:val=""/>
      <w:lvlJc w:val="left"/>
    </w:lvl>
    <w:lvl w:ilvl="6" w:tplc="69460C58">
      <w:numFmt w:val="decimal"/>
      <w:lvlText w:val=""/>
      <w:lvlJc w:val="left"/>
    </w:lvl>
    <w:lvl w:ilvl="7" w:tplc="05D89860">
      <w:numFmt w:val="decimal"/>
      <w:lvlText w:val=""/>
      <w:lvlJc w:val="left"/>
    </w:lvl>
    <w:lvl w:ilvl="8" w:tplc="1AAA6968">
      <w:numFmt w:val="decimal"/>
      <w:lvlText w:val=""/>
      <w:lvlJc w:val="left"/>
    </w:lvl>
  </w:abstractNum>
  <w:abstractNum w:abstractNumId="7">
    <w:nsid w:val="25F31C85"/>
    <w:multiLevelType w:val="hybridMultilevel"/>
    <w:tmpl w:val="C67033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40C6CE9"/>
    <w:multiLevelType w:val="hybridMultilevel"/>
    <w:tmpl w:val="C67033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FBF5150"/>
    <w:multiLevelType w:val="hybridMultilevel"/>
    <w:tmpl w:val="61BCF00E"/>
    <w:lvl w:ilvl="0" w:tplc="F78436E6">
      <w:start w:val="1"/>
      <w:numFmt w:val="bullet"/>
      <w:lvlText w:val=""/>
      <w:lvlJc w:val="left"/>
      <w:pPr>
        <w:ind w:left="141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0CB646A"/>
    <w:multiLevelType w:val="hybridMultilevel"/>
    <w:tmpl w:val="0B760E3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11912E3"/>
    <w:multiLevelType w:val="hybridMultilevel"/>
    <w:tmpl w:val="C67033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6073958"/>
    <w:multiLevelType w:val="hybridMultilevel"/>
    <w:tmpl w:val="C67033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E7E79F2"/>
    <w:multiLevelType w:val="multilevel"/>
    <w:tmpl w:val="25FED3EA"/>
    <w:lvl w:ilvl="0">
      <w:start w:val="1"/>
      <w:numFmt w:val="decimal"/>
      <w:pStyle w:val="1"/>
      <w:lvlText w:val="%1"/>
      <w:lvlJc w:val="left"/>
      <w:pPr>
        <w:tabs>
          <w:tab w:val="num" w:pos="2276"/>
        </w:tabs>
        <w:ind w:left="1992" w:firstLine="0"/>
      </w:pPr>
      <w:rPr>
        <w:rFonts w:ascii="Arial" w:hAnsi="Arial" w:hint="default"/>
        <w:b/>
        <w:i w:val="0"/>
        <w:sz w:val="24"/>
        <w:szCs w:val="24"/>
      </w:rPr>
    </w:lvl>
    <w:lvl w:ilvl="1">
      <w:start w:val="6"/>
      <w:numFmt w:val="decimal"/>
      <w:pStyle w:val="2"/>
      <w:lvlText w:val="%1.%2"/>
      <w:lvlJc w:val="left"/>
      <w:pPr>
        <w:tabs>
          <w:tab w:val="num" w:pos="2568"/>
        </w:tabs>
        <w:ind w:left="2568" w:hanging="576"/>
      </w:pPr>
      <w:rPr>
        <w:rFonts w:hint="default"/>
      </w:rPr>
    </w:lvl>
    <w:lvl w:ilvl="2">
      <w:start w:val="1"/>
      <w:numFmt w:val="decimal"/>
      <w:pStyle w:val="3"/>
      <w:lvlText w:val="5.%2.%3"/>
      <w:lvlJc w:val="left"/>
      <w:pPr>
        <w:tabs>
          <w:tab w:val="num" w:pos="4341"/>
        </w:tabs>
        <w:ind w:left="4341" w:hanging="720"/>
      </w:pPr>
      <w:rPr>
        <w:rFonts w:hint="default"/>
        <w:b/>
      </w:rPr>
    </w:lvl>
    <w:lvl w:ilvl="3">
      <w:start w:val="1"/>
      <w:numFmt w:val="decimal"/>
      <w:pStyle w:val="4"/>
      <w:lvlText w:val="%1.%2.%3.%4"/>
      <w:lvlJc w:val="left"/>
      <w:pPr>
        <w:tabs>
          <w:tab w:val="num" w:pos="2269"/>
        </w:tabs>
        <w:ind w:left="1985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000"/>
        </w:tabs>
        <w:ind w:left="3000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44"/>
        </w:tabs>
        <w:ind w:left="3144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88"/>
        </w:tabs>
        <w:ind w:left="3288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32"/>
        </w:tabs>
        <w:ind w:left="343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576"/>
        </w:tabs>
        <w:ind w:left="3576" w:hanging="1584"/>
      </w:pPr>
      <w:rPr>
        <w:rFonts w:hint="default"/>
      </w:rPr>
    </w:lvl>
  </w:abstractNum>
  <w:abstractNum w:abstractNumId="14">
    <w:nsid w:val="767E009D"/>
    <w:multiLevelType w:val="hybridMultilevel"/>
    <w:tmpl w:val="70D2C96A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6B25346"/>
    <w:multiLevelType w:val="multilevel"/>
    <w:tmpl w:val="E5E4E958"/>
    <w:lvl w:ilvl="0">
      <w:start w:val="2"/>
      <w:numFmt w:val="decimal"/>
      <w:lvlText w:val="%1"/>
      <w:lvlJc w:val="left"/>
      <w:pPr>
        <w:ind w:left="375" w:hanging="375"/>
      </w:pPr>
      <w:rPr>
        <w:rFonts w:ascii="Times New Roman" w:hAnsi="Times New Roman" w:cs="Times New Roman" w:hint="default"/>
        <w:sz w:val="28"/>
      </w:rPr>
    </w:lvl>
    <w:lvl w:ilvl="1">
      <w:start w:val="4"/>
      <w:numFmt w:val="decimal"/>
      <w:lvlText w:val="%1.%2"/>
      <w:lvlJc w:val="left"/>
      <w:pPr>
        <w:ind w:left="2712" w:hanging="720"/>
      </w:pPr>
      <w:rPr>
        <w:rFonts w:ascii="Times New Roman" w:hAnsi="Times New Roman" w:cs="Times New Roman" w:hint="default"/>
        <w:sz w:val="28"/>
      </w:rPr>
    </w:lvl>
    <w:lvl w:ilvl="2">
      <w:start w:val="1"/>
      <w:numFmt w:val="decimal"/>
      <w:lvlText w:val="%1.%2.%3"/>
      <w:lvlJc w:val="left"/>
      <w:pPr>
        <w:ind w:left="4704" w:hanging="720"/>
      </w:pPr>
      <w:rPr>
        <w:rFonts w:ascii="Times New Roman" w:hAnsi="Times New Roman" w:cs="Times New Roman" w:hint="default"/>
        <w:sz w:val="28"/>
      </w:rPr>
    </w:lvl>
    <w:lvl w:ilvl="3">
      <w:start w:val="1"/>
      <w:numFmt w:val="decimal"/>
      <w:lvlText w:val="%1.%2.%3.%4"/>
      <w:lvlJc w:val="left"/>
      <w:pPr>
        <w:ind w:left="7056" w:hanging="1080"/>
      </w:pPr>
      <w:rPr>
        <w:rFonts w:ascii="Times New Roman" w:hAnsi="Times New Roman" w:cs="Times New Roman" w:hint="default"/>
        <w:sz w:val="28"/>
      </w:rPr>
    </w:lvl>
    <w:lvl w:ilvl="4">
      <w:start w:val="1"/>
      <w:numFmt w:val="decimal"/>
      <w:lvlText w:val="%1.%2.%3.%4.%5"/>
      <w:lvlJc w:val="left"/>
      <w:pPr>
        <w:ind w:left="9408" w:hanging="1440"/>
      </w:pPr>
      <w:rPr>
        <w:rFonts w:ascii="Times New Roman" w:hAnsi="Times New Roman" w:cs="Times New Roman" w:hint="default"/>
        <w:sz w:val="28"/>
      </w:rPr>
    </w:lvl>
    <w:lvl w:ilvl="5">
      <w:start w:val="1"/>
      <w:numFmt w:val="decimal"/>
      <w:lvlText w:val="%1.%2.%3.%4.%5.%6"/>
      <w:lvlJc w:val="left"/>
      <w:pPr>
        <w:ind w:left="11760" w:hanging="1800"/>
      </w:pPr>
      <w:rPr>
        <w:rFonts w:ascii="Times New Roman" w:hAnsi="Times New Roman" w:cs="Times New Roman" w:hint="default"/>
        <w:sz w:val="28"/>
      </w:rPr>
    </w:lvl>
    <w:lvl w:ilvl="6">
      <w:start w:val="1"/>
      <w:numFmt w:val="decimal"/>
      <w:lvlText w:val="%1.%2.%3.%4.%5.%6.%7"/>
      <w:lvlJc w:val="left"/>
      <w:pPr>
        <w:ind w:left="13752" w:hanging="1800"/>
      </w:pPr>
      <w:rPr>
        <w:rFonts w:ascii="Times New Roman" w:hAnsi="Times New Roman" w:cs="Times New Roman" w:hint="default"/>
        <w:sz w:val="28"/>
      </w:rPr>
    </w:lvl>
    <w:lvl w:ilvl="7">
      <w:start w:val="1"/>
      <w:numFmt w:val="decimal"/>
      <w:lvlText w:val="%1.%2.%3.%4.%5.%6.%7.%8"/>
      <w:lvlJc w:val="left"/>
      <w:pPr>
        <w:ind w:left="16104" w:hanging="2160"/>
      </w:pPr>
      <w:rPr>
        <w:rFonts w:ascii="Times New Roman" w:hAnsi="Times New Roman" w:cs="Times New Roman" w:hint="default"/>
        <w:sz w:val="28"/>
      </w:rPr>
    </w:lvl>
    <w:lvl w:ilvl="8">
      <w:start w:val="1"/>
      <w:numFmt w:val="decimal"/>
      <w:lvlText w:val="%1.%2.%3.%4.%5.%6.%7.%8.%9"/>
      <w:lvlJc w:val="left"/>
      <w:pPr>
        <w:ind w:left="18456" w:hanging="2520"/>
      </w:pPr>
      <w:rPr>
        <w:rFonts w:ascii="Times New Roman" w:hAnsi="Times New Roman" w:cs="Times New Roman" w:hint="default"/>
        <w:sz w:val="28"/>
      </w:r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14"/>
  </w:num>
  <w:num w:numId="7">
    <w:abstractNumId w:val="0"/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  <w:num w:numId="10">
    <w:abstractNumId w:val="11"/>
  </w:num>
  <w:num w:numId="11">
    <w:abstractNumId w:val="8"/>
  </w:num>
  <w:num w:numId="12">
    <w:abstractNumId w:val="7"/>
  </w:num>
  <w:num w:numId="13">
    <w:abstractNumId w:val="12"/>
  </w:num>
  <w:num w:numId="14">
    <w:abstractNumId w:val="13"/>
  </w:num>
  <w:num w:numId="15">
    <w:abstractNumId w:val="3"/>
  </w:num>
  <w:num w:numId="16">
    <w:abstractNumId w:val="10"/>
  </w:num>
  <w:num w:numId="17">
    <w:abstractNumId w:val="4"/>
  </w:num>
  <w:num w:numId="18">
    <w:abstractNumId w:val="6"/>
    <w:lvlOverride w:ilvl="0">
      <w:startOverride w:val="1"/>
    </w:lvlOverride>
  </w:num>
  <w:num w:numId="19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4820"/>
    <w:rsid w:val="00001631"/>
    <w:rsid w:val="00025A27"/>
    <w:rsid w:val="00032AA6"/>
    <w:rsid w:val="00035B79"/>
    <w:rsid w:val="00037F8A"/>
    <w:rsid w:val="000417F9"/>
    <w:rsid w:val="00043170"/>
    <w:rsid w:val="0004431F"/>
    <w:rsid w:val="00054E14"/>
    <w:rsid w:val="000735EE"/>
    <w:rsid w:val="00073E90"/>
    <w:rsid w:val="000776FA"/>
    <w:rsid w:val="0008375B"/>
    <w:rsid w:val="000914B1"/>
    <w:rsid w:val="00093D8C"/>
    <w:rsid w:val="00094D48"/>
    <w:rsid w:val="000A0F64"/>
    <w:rsid w:val="000A48A4"/>
    <w:rsid w:val="000A630F"/>
    <w:rsid w:val="000C7422"/>
    <w:rsid w:val="000E2622"/>
    <w:rsid w:val="000F71BA"/>
    <w:rsid w:val="001105F3"/>
    <w:rsid w:val="001118F1"/>
    <w:rsid w:val="00127CC2"/>
    <w:rsid w:val="00140F45"/>
    <w:rsid w:val="001601EA"/>
    <w:rsid w:val="00186B43"/>
    <w:rsid w:val="00191698"/>
    <w:rsid w:val="001940E8"/>
    <w:rsid w:val="001A719D"/>
    <w:rsid w:val="001B6FEA"/>
    <w:rsid w:val="001D0A85"/>
    <w:rsid w:val="001E5631"/>
    <w:rsid w:val="001E653D"/>
    <w:rsid w:val="001F0A88"/>
    <w:rsid w:val="001F217C"/>
    <w:rsid w:val="001F3751"/>
    <w:rsid w:val="00215F92"/>
    <w:rsid w:val="00222E6D"/>
    <w:rsid w:val="00222F3E"/>
    <w:rsid w:val="00230875"/>
    <w:rsid w:val="00232521"/>
    <w:rsid w:val="00242F91"/>
    <w:rsid w:val="00256C98"/>
    <w:rsid w:val="002605C2"/>
    <w:rsid w:val="00263F47"/>
    <w:rsid w:val="002643C1"/>
    <w:rsid w:val="00266338"/>
    <w:rsid w:val="002704E5"/>
    <w:rsid w:val="0029147D"/>
    <w:rsid w:val="00293907"/>
    <w:rsid w:val="002A707B"/>
    <w:rsid w:val="002B01A0"/>
    <w:rsid w:val="002B5244"/>
    <w:rsid w:val="002C66AE"/>
    <w:rsid w:val="002C7D15"/>
    <w:rsid w:val="002D08FE"/>
    <w:rsid w:val="002D2282"/>
    <w:rsid w:val="002D4108"/>
    <w:rsid w:val="002D4CB0"/>
    <w:rsid w:val="002E2DCB"/>
    <w:rsid w:val="002F6C0C"/>
    <w:rsid w:val="002F7B0B"/>
    <w:rsid w:val="003121CF"/>
    <w:rsid w:val="003258A4"/>
    <w:rsid w:val="00350347"/>
    <w:rsid w:val="00371F28"/>
    <w:rsid w:val="003922A7"/>
    <w:rsid w:val="00394603"/>
    <w:rsid w:val="003A00B6"/>
    <w:rsid w:val="003B46AB"/>
    <w:rsid w:val="003C18C8"/>
    <w:rsid w:val="003C34E1"/>
    <w:rsid w:val="003C56D8"/>
    <w:rsid w:val="003C657A"/>
    <w:rsid w:val="003E2B5C"/>
    <w:rsid w:val="00404C7C"/>
    <w:rsid w:val="004100E6"/>
    <w:rsid w:val="00414770"/>
    <w:rsid w:val="00421B7D"/>
    <w:rsid w:val="00422E34"/>
    <w:rsid w:val="0042306D"/>
    <w:rsid w:val="00436EA3"/>
    <w:rsid w:val="00442476"/>
    <w:rsid w:val="0046418E"/>
    <w:rsid w:val="0046724F"/>
    <w:rsid w:val="004919FA"/>
    <w:rsid w:val="004A758F"/>
    <w:rsid w:val="004A7693"/>
    <w:rsid w:val="004B73A7"/>
    <w:rsid w:val="004C254D"/>
    <w:rsid w:val="004E15EA"/>
    <w:rsid w:val="004E7462"/>
    <w:rsid w:val="004F4584"/>
    <w:rsid w:val="00506178"/>
    <w:rsid w:val="0051024E"/>
    <w:rsid w:val="005148C5"/>
    <w:rsid w:val="00516A16"/>
    <w:rsid w:val="00516B1F"/>
    <w:rsid w:val="00521068"/>
    <w:rsid w:val="005230E2"/>
    <w:rsid w:val="00524AA7"/>
    <w:rsid w:val="00530637"/>
    <w:rsid w:val="005414DE"/>
    <w:rsid w:val="00551FF1"/>
    <w:rsid w:val="005566C3"/>
    <w:rsid w:val="00561BA8"/>
    <w:rsid w:val="005758C5"/>
    <w:rsid w:val="0058541C"/>
    <w:rsid w:val="00585C3D"/>
    <w:rsid w:val="00597E6C"/>
    <w:rsid w:val="005A5FE1"/>
    <w:rsid w:val="005A79B5"/>
    <w:rsid w:val="005B2D3D"/>
    <w:rsid w:val="005B67C2"/>
    <w:rsid w:val="005C14CA"/>
    <w:rsid w:val="005C4C51"/>
    <w:rsid w:val="005C53CA"/>
    <w:rsid w:val="005D28DA"/>
    <w:rsid w:val="005D7A6A"/>
    <w:rsid w:val="005F39C4"/>
    <w:rsid w:val="005F6B06"/>
    <w:rsid w:val="005F6EA7"/>
    <w:rsid w:val="005F6F37"/>
    <w:rsid w:val="0060725F"/>
    <w:rsid w:val="00614E7D"/>
    <w:rsid w:val="00640C98"/>
    <w:rsid w:val="00654820"/>
    <w:rsid w:val="006808BF"/>
    <w:rsid w:val="006A0D74"/>
    <w:rsid w:val="006A683D"/>
    <w:rsid w:val="006B6007"/>
    <w:rsid w:val="006C10F8"/>
    <w:rsid w:val="006C6D61"/>
    <w:rsid w:val="006D11A8"/>
    <w:rsid w:val="0070146E"/>
    <w:rsid w:val="00705144"/>
    <w:rsid w:val="0072352B"/>
    <w:rsid w:val="00725518"/>
    <w:rsid w:val="00740E3B"/>
    <w:rsid w:val="00756251"/>
    <w:rsid w:val="00761503"/>
    <w:rsid w:val="00761D2E"/>
    <w:rsid w:val="007717A0"/>
    <w:rsid w:val="00775844"/>
    <w:rsid w:val="00777F65"/>
    <w:rsid w:val="00782AFD"/>
    <w:rsid w:val="00783253"/>
    <w:rsid w:val="00796240"/>
    <w:rsid w:val="007A354A"/>
    <w:rsid w:val="007A7E53"/>
    <w:rsid w:val="007B2B1E"/>
    <w:rsid w:val="007B3FDA"/>
    <w:rsid w:val="007C1EF6"/>
    <w:rsid w:val="007C2C8F"/>
    <w:rsid w:val="007C3E63"/>
    <w:rsid w:val="007F159E"/>
    <w:rsid w:val="0080303E"/>
    <w:rsid w:val="008062F1"/>
    <w:rsid w:val="008160C5"/>
    <w:rsid w:val="00834C22"/>
    <w:rsid w:val="00837EE1"/>
    <w:rsid w:val="00850CBC"/>
    <w:rsid w:val="00861E69"/>
    <w:rsid w:val="00862AD5"/>
    <w:rsid w:val="00866360"/>
    <w:rsid w:val="008736BF"/>
    <w:rsid w:val="00873E29"/>
    <w:rsid w:val="00877915"/>
    <w:rsid w:val="0088600D"/>
    <w:rsid w:val="008A29CC"/>
    <w:rsid w:val="008A4BFF"/>
    <w:rsid w:val="008A62EE"/>
    <w:rsid w:val="008A73E2"/>
    <w:rsid w:val="008C0A22"/>
    <w:rsid w:val="008C2675"/>
    <w:rsid w:val="008D06D9"/>
    <w:rsid w:val="00907ABA"/>
    <w:rsid w:val="00925E75"/>
    <w:rsid w:val="00927926"/>
    <w:rsid w:val="00934EEE"/>
    <w:rsid w:val="00935C71"/>
    <w:rsid w:val="00936650"/>
    <w:rsid w:val="009416C8"/>
    <w:rsid w:val="00955162"/>
    <w:rsid w:val="00966B74"/>
    <w:rsid w:val="0096723B"/>
    <w:rsid w:val="009910A3"/>
    <w:rsid w:val="009A219B"/>
    <w:rsid w:val="009C6957"/>
    <w:rsid w:val="009F64E4"/>
    <w:rsid w:val="00A00178"/>
    <w:rsid w:val="00A04D52"/>
    <w:rsid w:val="00A1659D"/>
    <w:rsid w:val="00A240F5"/>
    <w:rsid w:val="00A27334"/>
    <w:rsid w:val="00A420C1"/>
    <w:rsid w:val="00A45AA2"/>
    <w:rsid w:val="00A50A9F"/>
    <w:rsid w:val="00A76D35"/>
    <w:rsid w:val="00A779A5"/>
    <w:rsid w:val="00A77D1D"/>
    <w:rsid w:val="00A871CC"/>
    <w:rsid w:val="00A91282"/>
    <w:rsid w:val="00A92D8D"/>
    <w:rsid w:val="00A94D1A"/>
    <w:rsid w:val="00AB5043"/>
    <w:rsid w:val="00AC568D"/>
    <w:rsid w:val="00AD2489"/>
    <w:rsid w:val="00AF662D"/>
    <w:rsid w:val="00B107C4"/>
    <w:rsid w:val="00B324C6"/>
    <w:rsid w:val="00B355AB"/>
    <w:rsid w:val="00B402C5"/>
    <w:rsid w:val="00B432EC"/>
    <w:rsid w:val="00B5019D"/>
    <w:rsid w:val="00B67566"/>
    <w:rsid w:val="00B770FC"/>
    <w:rsid w:val="00B823AA"/>
    <w:rsid w:val="00B84787"/>
    <w:rsid w:val="00B91CD0"/>
    <w:rsid w:val="00B94C03"/>
    <w:rsid w:val="00BA37CD"/>
    <w:rsid w:val="00BB6ED2"/>
    <w:rsid w:val="00BC76D8"/>
    <w:rsid w:val="00BD01E4"/>
    <w:rsid w:val="00C14C96"/>
    <w:rsid w:val="00C212E4"/>
    <w:rsid w:val="00C249F3"/>
    <w:rsid w:val="00C31F49"/>
    <w:rsid w:val="00C33C37"/>
    <w:rsid w:val="00C3534C"/>
    <w:rsid w:val="00C3755B"/>
    <w:rsid w:val="00C54BD8"/>
    <w:rsid w:val="00C6103B"/>
    <w:rsid w:val="00C8756E"/>
    <w:rsid w:val="00C87819"/>
    <w:rsid w:val="00C90A48"/>
    <w:rsid w:val="00C91091"/>
    <w:rsid w:val="00CB41FA"/>
    <w:rsid w:val="00CC7DFB"/>
    <w:rsid w:val="00CD081E"/>
    <w:rsid w:val="00CE43C6"/>
    <w:rsid w:val="00D00F9A"/>
    <w:rsid w:val="00D16048"/>
    <w:rsid w:val="00D17290"/>
    <w:rsid w:val="00D17B89"/>
    <w:rsid w:val="00D20D9D"/>
    <w:rsid w:val="00D223D9"/>
    <w:rsid w:val="00D239BA"/>
    <w:rsid w:val="00D31D6D"/>
    <w:rsid w:val="00D3274D"/>
    <w:rsid w:val="00D8158A"/>
    <w:rsid w:val="00D905BE"/>
    <w:rsid w:val="00D9323A"/>
    <w:rsid w:val="00D94076"/>
    <w:rsid w:val="00D971B6"/>
    <w:rsid w:val="00DA448D"/>
    <w:rsid w:val="00DA5691"/>
    <w:rsid w:val="00DA5BFF"/>
    <w:rsid w:val="00DB17BF"/>
    <w:rsid w:val="00DE3FCC"/>
    <w:rsid w:val="00DF1FE2"/>
    <w:rsid w:val="00E10CFD"/>
    <w:rsid w:val="00E14A36"/>
    <w:rsid w:val="00E220DC"/>
    <w:rsid w:val="00E331C8"/>
    <w:rsid w:val="00E36358"/>
    <w:rsid w:val="00E37FB8"/>
    <w:rsid w:val="00E44747"/>
    <w:rsid w:val="00E4630D"/>
    <w:rsid w:val="00E63BB6"/>
    <w:rsid w:val="00E761A5"/>
    <w:rsid w:val="00E81DF4"/>
    <w:rsid w:val="00E97003"/>
    <w:rsid w:val="00E975CE"/>
    <w:rsid w:val="00EA3FEE"/>
    <w:rsid w:val="00EC297C"/>
    <w:rsid w:val="00EC2DFB"/>
    <w:rsid w:val="00ED0343"/>
    <w:rsid w:val="00ED34AF"/>
    <w:rsid w:val="00EF4201"/>
    <w:rsid w:val="00F04FBB"/>
    <w:rsid w:val="00F05E7F"/>
    <w:rsid w:val="00F06DE8"/>
    <w:rsid w:val="00F342CF"/>
    <w:rsid w:val="00F34A9E"/>
    <w:rsid w:val="00F3705D"/>
    <w:rsid w:val="00F4519C"/>
    <w:rsid w:val="00F45D6E"/>
    <w:rsid w:val="00F760B5"/>
    <w:rsid w:val="00F77211"/>
    <w:rsid w:val="00F84AA5"/>
    <w:rsid w:val="00F9396D"/>
    <w:rsid w:val="00FA1BD4"/>
    <w:rsid w:val="00FC55AB"/>
    <w:rsid w:val="00FD724C"/>
    <w:rsid w:val="00FE1708"/>
    <w:rsid w:val="00FE4C0F"/>
    <w:rsid w:val="00FF21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F06D06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2B5C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aliases w:val="новая страница,íîâàÿ ñòðàíèöà,Заголовок 1 Знак Знак Знак Знак"/>
    <w:basedOn w:val="a"/>
    <w:next w:val="a"/>
    <w:link w:val="10"/>
    <w:qFormat/>
    <w:rsid w:val="00127CC2"/>
    <w:pPr>
      <w:keepNext/>
      <w:numPr>
        <w:numId w:val="14"/>
      </w:numPr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2">
    <w:name w:val="heading 2"/>
    <w:aliases w:val="Подраздел"/>
    <w:basedOn w:val="a"/>
    <w:next w:val="a"/>
    <w:link w:val="20"/>
    <w:qFormat/>
    <w:rsid w:val="00127CC2"/>
    <w:pPr>
      <w:keepNext/>
      <w:numPr>
        <w:ilvl w:val="1"/>
        <w:numId w:val="14"/>
      </w:numPr>
      <w:spacing w:before="240" w:after="60" w:line="240" w:lineRule="auto"/>
      <w:outlineLvl w:val="1"/>
    </w:pPr>
    <w:rPr>
      <w:rFonts w:ascii="Arial" w:eastAsia="MS Mincho" w:hAnsi="Arial" w:cs="Arial"/>
      <w:b/>
      <w:bCs/>
      <w:i/>
      <w:iCs/>
      <w:sz w:val="28"/>
      <w:szCs w:val="28"/>
      <w:lang w:eastAsia="ja-JP"/>
    </w:rPr>
  </w:style>
  <w:style w:type="paragraph" w:styleId="3">
    <w:name w:val="heading 3"/>
    <w:basedOn w:val="a"/>
    <w:next w:val="a"/>
    <w:link w:val="30"/>
    <w:qFormat/>
    <w:rsid w:val="00127CC2"/>
    <w:pPr>
      <w:keepNext/>
      <w:numPr>
        <w:ilvl w:val="2"/>
        <w:numId w:val="14"/>
      </w:numPr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qFormat/>
    <w:rsid w:val="00127CC2"/>
    <w:pPr>
      <w:keepNext/>
      <w:numPr>
        <w:ilvl w:val="3"/>
        <w:numId w:val="14"/>
      </w:numPr>
      <w:tabs>
        <w:tab w:val="clear" w:pos="2269"/>
        <w:tab w:val="num" w:pos="2276"/>
      </w:tabs>
      <w:spacing w:before="240" w:after="60" w:line="240" w:lineRule="auto"/>
      <w:ind w:left="1992"/>
      <w:outlineLvl w:val="3"/>
    </w:pPr>
    <w:rPr>
      <w:rFonts w:ascii="Times New Roman" w:eastAsia="Times New Roman" w:hAnsi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nhideWhenUsed/>
    <w:qFormat/>
    <w:rsid w:val="00127CC2"/>
    <w:pPr>
      <w:keepNext/>
      <w:keepLines/>
      <w:spacing w:before="200" w:after="0" w:line="240" w:lineRule="auto"/>
      <w:outlineLvl w:val="4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548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54820"/>
  </w:style>
  <w:style w:type="paragraph" w:styleId="a5">
    <w:name w:val="footer"/>
    <w:aliases w:val="Footer_ARGOSS"/>
    <w:basedOn w:val="a"/>
    <w:link w:val="a6"/>
    <w:unhideWhenUsed/>
    <w:rsid w:val="006548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aliases w:val="Footer_ARGOSS Знак"/>
    <w:basedOn w:val="a0"/>
    <w:link w:val="a5"/>
    <w:uiPriority w:val="99"/>
    <w:rsid w:val="00654820"/>
  </w:style>
  <w:style w:type="paragraph" w:styleId="a7">
    <w:name w:val="Balloon Text"/>
    <w:basedOn w:val="a"/>
    <w:link w:val="a8"/>
    <w:uiPriority w:val="99"/>
    <w:semiHidden/>
    <w:unhideWhenUsed/>
    <w:rsid w:val="006548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rsid w:val="00654820"/>
    <w:rPr>
      <w:rFonts w:ascii="Tahoma" w:hAnsi="Tahoma" w:cs="Tahoma"/>
      <w:sz w:val="16"/>
      <w:szCs w:val="16"/>
    </w:rPr>
  </w:style>
  <w:style w:type="character" w:styleId="a9">
    <w:name w:val="page number"/>
    <w:basedOn w:val="a0"/>
    <w:rsid w:val="000735EE"/>
  </w:style>
  <w:style w:type="table" w:styleId="aa">
    <w:name w:val="Table Grid"/>
    <w:basedOn w:val="a1"/>
    <w:rsid w:val="000735EE"/>
    <w:pPr>
      <w:suppressAutoHyphens/>
    </w:pPr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2"/>
    <w:basedOn w:val="a"/>
    <w:link w:val="22"/>
    <w:rsid w:val="00422E34"/>
    <w:pPr>
      <w:spacing w:after="0" w:line="240" w:lineRule="auto"/>
      <w:jc w:val="both"/>
    </w:pPr>
    <w:rPr>
      <w:rFonts w:ascii="Arial" w:eastAsia="Times New Roman" w:hAnsi="Arial"/>
      <w:sz w:val="28"/>
      <w:szCs w:val="20"/>
      <w:lang w:eastAsia="ru-RU"/>
    </w:rPr>
  </w:style>
  <w:style w:type="character" w:customStyle="1" w:styleId="22">
    <w:name w:val="Основной текст 2 Знак"/>
    <w:link w:val="21"/>
    <w:rsid w:val="00422E34"/>
    <w:rPr>
      <w:rFonts w:ascii="Arial" w:eastAsia="Times New Roman" w:hAnsi="Arial"/>
      <w:sz w:val="28"/>
    </w:rPr>
  </w:style>
  <w:style w:type="paragraph" w:customStyle="1" w:styleId="210">
    <w:name w:val="Основной текст 21"/>
    <w:basedOn w:val="a"/>
    <w:rsid w:val="00422E34"/>
    <w:pPr>
      <w:spacing w:after="0" w:line="240" w:lineRule="auto"/>
      <w:ind w:firstLine="720"/>
      <w:jc w:val="both"/>
    </w:pPr>
    <w:rPr>
      <w:rFonts w:ascii="Arial" w:eastAsia="Times New Roman" w:hAnsi="Arial"/>
      <w:sz w:val="28"/>
      <w:szCs w:val="20"/>
      <w:lang w:eastAsia="ru-RU"/>
    </w:rPr>
  </w:style>
  <w:style w:type="character" w:customStyle="1" w:styleId="23">
    <w:name w:val="Основной текст (2)"/>
    <w:uiPriority w:val="99"/>
    <w:rsid w:val="00232521"/>
    <w:rPr>
      <w:rFonts w:ascii="Arial" w:hAnsi="Arial" w:cs="Arial"/>
      <w:sz w:val="21"/>
      <w:szCs w:val="21"/>
      <w:u w:val="none"/>
    </w:rPr>
  </w:style>
  <w:style w:type="character" w:customStyle="1" w:styleId="41">
    <w:name w:val="Оглавление 4 Знак"/>
    <w:link w:val="42"/>
    <w:uiPriority w:val="99"/>
    <w:rsid w:val="00232521"/>
    <w:rPr>
      <w:rFonts w:ascii="Arial" w:hAnsi="Arial" w:cs="Arial"/>
      <w:sz w:val="21"/>
      <w:szCs w:val="21"/>
      <w:shd w:val="clear" w:color="auto" w:fill="FFFFFF"/>
    </w:rPr>
  </w:style>
  <w:style w:type="paragraph" w:styleId="42">
    <w:name w:val="toc 4"/>
    <w:basedOn w:val="a"/>
    <w:next w:val="a"/>
    <w:link w:val="41"/>
    <w:uiPriority w:val="99"/>
    <w:rsid w:val="00232521"/>
    <w:pPr>
      <w:widowControl w:val="0"/>
      <w:shd w:val="clear" w:color="auto" w:fill="FFFFFF"/>
      <w:spacing w:before="180" w:after="0" w:line="288" w:lineRule="exact"/>
      <w:ind w:hanging="1440"/>
      <w:jc w:val="both"/>
    </w:pPr>
    <w:rPr>
      <w:rFonts w:ascii="Arial" w:hAnsi="Arial" w:cs="Arial"/>
      <w:sz w:val="21"/>
      <w:szCs w:val="21"/>
      <w:lang w:eastAsia="ru-RU"/>
    </w:rPr>
  </w:style>
  <w:style w:type="paragraph" w:styleId="ab">
    <w:name w:val="No Spacing"/>
    <w:uiPriority w:val="1"/>
    <w:qFormat/>
    <w:rsid w:val="009C6957"/>
    <w:rPr>
      <w:sz w:val="22"/>
      <w:szCs w:val="22"/>
      <w:lang w:eastAsia="en-US"/>
    </w:rPr>
  </w:style>
  <w:style w:type="character" w:customStyle="1" w:styleId="24">
    <w:name w:val="Основной текст (2)_"/>
    <w:basedOn w:val="a0"/>
    <w:rsid w:val="00054E1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214pt">
    <w:name w:val="Основной текст (2) + 14 pt"/>
    <w:basedOn w:val="24"/>
    <w:rsid w:val="00054E1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styleId="ac">
    <w:name w:val="Body Text"/>
    <w:basedOn w:val="a"/>
    <w:link w:val="ad"/>
    <w:uiPriority w:val="99"/>
    <w:semiHidden/>
    <w:unhideWhenUsed/>
    <w:rsid w:val="00371F28"/>
    <w:pPr>
      <w:spacing w:after="120"/>
    </w:pPr>
  </w:style>
  <w:style w:type="character" w:customStyle="1" w:styleId="ad">
    <w:name w:val="Основной текст Знак"/>
    <w:basedOn w:val="a0"/>
    <w:link w:val="ac"/>
    <w:uiPriority w:val="99"/>
    <w:semiHidden/>
    <w:rsid w:val="00371F28"/>
    <w:rPr>
      <w:sz w:val="22"/>
      <w:szCs w:val="22"/>
      <w:lang w:eastAsia="en-US"/>
    </w:rPr>
  </w:style>
  <w:style w:type="paragraph" w:styleId="ae">
    <w:name w:val="Plain Text"/>
    <w:basedOn w:val="a"/>
    <w:link w:val="af"/>
    <w:uiPriority w:val="99"/>
    <w:unhideWhenUsed/>
    <w:rsid w:val="008736BF"/>
    <w:pPr>
      <w:spacing w:after="0" w:line="240" w:lineRule="auto"/>
    </w:pPr>
    <w:rPr>
      <w:szCs w:val="21"/>
    </w:rPr>
  </w:style>
  <w:style w:type="character" w:customStyle="1" w:styleId="af">
    <w:name w:val="Текст Знак"/>
    <w:basedOn w:val="a0"/>
    <w:link w:val="ae"/>
    <w:uiPriority w:val="99"/>
    <w:rsid w:val="008736BF"/>
    <w:rPr>
      <w:sz w:val="22"/>
      <w:szCs w:val="21"/>
      <w:lang w:eastAsia="en-US"/>
    </w:rPr>
  </w:style>
  <w:style w:type="character" w:customStyle="1" w:styleId="10">
    <w:name w:val="Заголовок 1 Знак"/>
    <w:aliases w:val="новая страница Знак,íîâàÿ ñòðàíèöà Знак,Заголовок 1 Знак Знак Знак Знак Знак"/>
    <w:basedOn w:val="a0"/>
    <w:link w:val="1"/>
    <w:rsid w:val="00127CC2"/>
    <w:rPr>
      <w:rFonts w:ascii="Arial" w:eastAsia="Times New Roman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aliases w:val="Подраздел Знак"/>
    <w:basedOn w:val="a0"/>
    <w:link w:val="2"/>
    <w:rsid w:val="00127CC2"/>
    <w:rPr>
      <w:rFonts w:ascii="Arial" w:eastAsia="MS Mincho" w:hAnsi="Arial" w:cs="Arial"/>
      <w:b/>
      <w:bCs/>
      <w:i/>
      <w:iCs/>
      <w:sz w:val="28"/>
      <w:szCs w:val="28"/>
      <w:lang w:eastAsia="ja-JP"/>
    </w:rPr>
  </w:style>
  <w:style w:type="character" w:customStyle="1" w:styleId="30">
    <w:name w:val="Заголовок 3 Знак"/>
    <w:basedOn w:val="a0"/>
    <w:link w:val="3"/>
    <w:rsid w:val="00127CC2"/>
    <w:rPr>
      <w:rFonts w:ascii="Arial" w:eastAsia="Times New Roman" w:hAnsi="Arial" w:cs="Arial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rsid w:val="00127CC2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rsid w:val="00127CC2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af0">
    <w:name w:val="List Paragraph"/>
    <w:basedOn w:val="a"/>
    <w:qFormat/>
    <w:rsid w:val="00127CC2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ar-SA"/>
    </w:rPr>
  </w:style>
  <w:style w:type="character" w:customStyle="1" w:styleId="FontStyle91">
    <w:name w:val="Font Style91"/>
    <w:basedOn w:val="a0"/>
    <w:uiPriority w:val="99"/>
    <w:rsid w:val="00127CC2"/>
    <w:rPr>
      <w:rFonts w:ascii="Times New Roman" w:hAnsi="Times New Roman" w:cs="Times New Roman"/>
      <w:sz w:val="26"/>
      <w:szCs w:val="26"/>
    </w:rPr>
  </w:style>
  <w:style w:type="character" w:styleId="af1">
    <w:name w:val="Hyperlink"/>
    <w:basedOn w:val="a0"/>
    <w:uiPriority w:val="99"/>
    <w:unhideWhenUsed/>
    <w:rsid w:val="00127CC2"/>
    <w:rPr>
      <w:color w:val="0563C1" w:themeColor="hyperlink"/>
      <w:u w:val="single"/>
    </w:rPr>
  </w:style>
  <w:style w:type="table" w:customStyle="1" w:styleId="11">
    <w:name w:val="Сетка таблицы1"/>
    <w:basedOn w:val="a1"/>
    <w:next w:val="aa"/>
    <w:rsid w:val="00640C9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2B5C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aliases w:val="новая страница,íîâàÿ ñòðàíèöà,Заголовок 1 Знак Знак Знак Знак"/>
    <w:basedOn w:val="a"/>
    <w:next w:val="a"/>
    <w:link w:val="10"/>
    <w:qFormat/>
    <w:rsid w:val="00127CC2"/>
    <w:pPr>
      <w:keepNext/>
      <w:numPr>
        <w:numId w:val="14"/>
      </w:numPr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2">
    <w:name w:val="heading 2"/>
    <w:aliases w:val="Подраздел"/>
    <w:basedOn w:val="a"/>
    <w:next w:val="a"/>
    <w:link w:val="20"/>
    <w:qFormat/>
    <w:rsid w:val="00127CC2"/>
    <w:pPr>
      <w:keepNext/>
      <w:numPr>
        <w:ilvl w:val="1"/>
        <w:numId w:val="14"/>
      </w:numPr>
      <w:spacing w:before="240" w:after="60" w:line="240" w:lineRule="auto"/>
      <w:outlineLvl w:val="1"/>
    </w:pPr>
    <w:rPr>
      <w:rFonts w:ascii="Arial" w:eastAsia="MS Mincho" w:hAnsi="Arial" w:cs="Arial"/>
      <w:b/>
      <w:bCs/>
      <w:i/>
      <w:iCs/>
      <w:sz w:val="28"/>
      <w:szCs w:val="28"/>
      <w:lang w:eastAsia="ja-JP"/>
    </w:rPr>
  </w:style>
  <w:style w:type="paragraph" w:styleId="3">
    <w:name w:val="heading 3"/>
    <w:basedOn w:val="a"/>
    <w:next w:val="a"/>
    <w:link w:val="30"/>
    <w:qFormat/>
    <w:rsid w:val="00127CC2"/>
    <w:pPr>
      <w:keepNext/>
      <w:numPr>
        <w:ilvl w:val="2"/>
        <w:numId w:val="14"/>
      </w:numPr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qFormat/>
    <w:rsid w:val="00127CC2"/>
    <w:pPr>
      <w:keepNext/>
      <w:numPr>
        <w:ilvl w:val="3"/>
        <w:numId w:val="14"/>
      </w:numPr>
      <w:tabs>
        <w:tab w:val="clear" w:pos="2269"/>
        <w:tab w:val="num" w:pos="2276"/>
      </w:tabs>
      <w:spacing w:before="240" w:after="60" w:line="240" w:lineRule="auto"/>
      <w:ind w:left="1992"/>
      <w:outlineLvl w:val="3"/>
    </w:pPr>
    <w:rPr>
      <w:rFonts w:ascii="Times New Roman" w:eastAsia="Times New Roman" w:hAnsi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nhideWhenUsed/>
    <w:qFormat/>
    <w:rsid w:val="00127CC2"/>
    <w:pPr>
      <w:keepNext/>
      <w:keepLines/>
      <w:spacing w:before="200" w:after="0" w:line="240" w:lineRule="auto"/>
      <w:outlineLvl w:val="4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548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54820"/>
  </w:style>
  <w:style w:type="paragraph" w:styleId="a5">
    <w:name w:val="footer"/>
    <w:aliases w:val="Footer_ARGOSS"/>
    <w:basedOn w:val="a"/>
    <w:link w:val="a6"/>
    <w:unhideWhenUsed/>
    <w:rsid w:val="006548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aliases w:val="Footer_ARGOSS Знак"/>
    <w:basedOn w:val="a0"/>
    <w:link w:val="a5"/>
    <w:uiPriority w:val="99"/>
    <w:rsid w:val="00654820"/>
  </w:style>
  <w:style w:type="paragraph" w:styleId="a7">
    <w:name w:val="Balloon Text"/>
    <w:basedOn w:val="a"/>
    <w:link w:val="a8"/>
    <w:uiPriority w:val="99"/>
    <w:semiHidden/>
    <w:unhideWhenUsed/>
    <w:rsid w:val="006548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rsid w:val="00654820"/>
    <w:rPr>
      <w:rFonts w:ascii="Tahoma" w:hAnsi="Tahoma" w:cs="Tahoma"/>
      <w:sz w:val="16"/>
      <w:szCs w:val="16"/>
    </w:rPr>
  </w:style>
  <w:style w:type="character" w:styleId="a9">
    <w:name w:val="page number"/>
    <w:basedOn w:val="a0"/>
    <w:rsid w:val="000735EE"/>
  </w:style>
  <w:style w:type="table" w:styleId="aa">
    <w:name w:val="Table Grid"/>
    <w:basedOn w:val="a1"/>
    <w:rsid w:val="000735EE"/>
    <w:pPr>
      <w:suppressAutoHyphens/>
    </w:pPr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2"/>
    <w:basedOn w:val="a"/>
    <w:link w:val="22"/>
    <w:rsid w:val="00422E34"/>
    <w:pPr>
      <w:spacing w:after="0" w:line="240" w:lineRule="auto"/>
      <w:jc w:val="both"/>
    </w:pPr>
    <w:rPr>
      <w:rFonts w:ascii="Arial" w:eastAsia="Times New Roman" w:hAnsi="Arial"/>
      <w:sz w:val="28"/>
      <w:szCs w:val="20"/>
      <w:lang w:eastAsia="ru-RU"/>
    </w:rPr>
  </w:style>
  <w:style w:type="character" w:customStyle="1" w:styleId="22">
    <w:name w:val="Основной текст 2 Знак"/>
    <w:link w:val="21"/>
    <w:rsid w:val="00422E34"/>
    <w:rPr>
      <w:rFonts w:ascii="Arial" w:eastAsia="Times New Roman" w:hAnsi="Arial"/>
      <w:sz w:val="28"/>
    </w:rPr>
  </w:style>
  <w:style w:type="paragraph" w:customStyle="1" w:styleId="210">
    <w:name w:val="Основной текст 21"/>
    <w:basedOn w:val="a"/>
    <w:rsid w:val="00422E34"/>
    <w:pPr>
      <w:spacing w:after="0" w:line="240" w:lineRule="auto"/>
      <w:ind w:firstLine="720"/>
      <w:jc w:val="both"/>
    </w:pPr>
    <w:rPr>
      <w:rFonts w:ascii="Arial" w:eastAsia="Times New Roman" w:hAnsi="Arial"/>
      <w:sz w:val="28"/>
      <w:szCs w:val="20"/>
      <w:lang w:eastAsia="ru-RU"/>
    </w:rPr>
  </w:style>
  <w:style w:type="character" w:customStyle="1" w:styleId="23">
    <w:name w:val="Основной текст (2)"/>
    <w:uiPriority w:val="99"/>
    <w:rsid w:val="00232521"/>
    <w:rPr>
      <w:rFonts w:ascii="Arial" w:hAnsi="Arial" w:cs="Arial"/>
      <w:sz w:val="21"/>
      <w:szCs w:val="21"/>
      <w:u w:val="none"/>
    </w:rPr>
  </w:style>
  <w:style w:type="character" w:customStyle="1" w:styleId="41">
    <w:name w:val="Оглавление 4 Знак"/>
    <w:link w:val="42"/>
    <w:uiPriority w:val="99"/>
    <w:rsid w:val="00232521"/>
    <w:rPr>
      <w:rFonts w:ascii="Arial" w:hAnsi="Arial" w:cs="Arial"/>
      <w:sz w:val="21"/>
      <w:szCs w:val="21"/>
      <w:shd w:val="clear" w:color="auto" w:fill="FFFFFF"/>
    </w:rPr>
  </w:style>
  <w:style w:type="paragraph" w:styleId="42">
    <w:name w:val="toc 4"/>
    <w:basedOn w:val="a"/>
    <w:next w:val="a"/>
    <w:link w:val="41"/>
    <w:uiPriority w:val="99"/>
    <w:rsid w:val="00232521"/>
    <w:pPr>
      <w:widowControl w:val="0"/>
      <w:shd w:val="clear" w:color="auto" w:fill="FFFFFF"/>
      <w:spacing w:before="180" w:after="0" w:line="288" w:lineRule="exact"/>
      <w:ind w:hanging="1440"/>
      <w:jc w:val="both"/>
    </w:pPr>
    <w:rPr>
      <w:rFonts w:ascii="Arial" w:hAnsi="Arial" w:cs="Arial"/>
      <w:sz w:val="21"/>
      <w:szCs w:val="21"/>
      <w:lang w:eastAsia="ru-RU"/>
    </w:rPr>
  </w:style>
  <w:style w:type="paragraph" w:styleId="ab">
    <w:name w:val="No Spacing"/>
    <w:uiPriority w:val="1"/>
    <w:qFormat/>
    <w:rsid w:val="009C6957"/>
    <w:rPr>
      <w:sz w:val="22"/>
      <w:szCs w:val="22"/>
      <w:lang w:eastAsia="en-US"/>
    </w:rPr>
  </w:style>
  <w:style w:type="character" w:customStyle="1" w:styleId="24">
    <w:name w:val="Основной текст (2)_"/>
    <w:basedOn w:val="a0"/>
    <w:rsid w:val="00054E1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214pt">
    <w:name w:val="Основной текст (2) + 14 pt"/>
    <w:basedOn w:val="24"/>
    <w:rsid w:val="00054E1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styleId="ac">
    <w:name w:val="Body Text"/>
    <w:basedOn w:val="a"/>
    <w:link w:val="ad"/>
    <w:uiPriority w:val="99"/>
    <w:semiHidden/>
    <w:unhideWhenUsed/>
    <w:rsid w:val="00371F28"/>
    <w:pPr>
      <w:spacing w:after="120"/>
    </w:pPr>
  </w:style>
  <w:style w:type="character" w:customStyle="1" w:styleId="ad">
    <w:name w:val="Основной текст Знак"/>
    <w:basedOn w:val="a0"/>
    <w:link w:val="ac"/>
    <w:uiPriority w:val="99"/>
    <w:semiHidden/>
    <w:rsid w:val="00371F28"/>
    <w:rPr>
      <w:sz w:val="22"/>
      <w:szCs w:val="22"/>
      <w:lang w:eastAsia="en-US"/>
    </w:rPr>
  </w:style>
  <w:style w:type="paragraph" w:styleId="ae">
    <w:name w:val="Plain Text"/>
    <w:basedOn w:val="a"/>
    <w:link w:val="af"/>
    <w:uiPriority w:val="99"/>
    <w:unhideWhenUsed/>
    <w:rsid w:val="008736BF"/>
    <w:pPr>
      <w:spacing w:after="0" w:line="240" w:lineRule="auto"/>
    </w:pPr>
    <w:rPr>
      <w:szCs w:val="21"/>
    </w:rPr>
  </w:style>
  <w:style w:type="character" w:customStyle="1" w:styleId="af">
    <w:name w:val="Текст Знак"/>
    <w:basedOn w:val="a0"/>
    <w:link w:val="ae"/>
    <w:uiPriority w:val="99"/>
    <w:rsid w:val="008736BF"/>
    <w:rPr>
      <w:sz w:val="22"/>
      <w:szCs w:val="21"/>
      <w:lang w:eastAsia="en-US"/>
    </w:rPr>
  </w:style>
  <w:style w:type="character" w:customStyle="1" w:styleId="10">
    <w:name w:val="Заголовок 1 Знак"/>
    <w:aliases w:val="новая страница Знак,íîâàÿ ñòðàíèöà Знак,Заголовок 1 Знак Знак Знак Знак Знак"/>
    <w:basedOn w:val="a0"/>
    <w:link w:val="1"/>
    <w:rsid w:val="00127CC2"/>
    <w:rPr>
      <w:rFonts w:ascii="Arial" w:eastAsia="Times New Roman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aliases w:val="Подраздел Знак"/>
    <w:basedOn w:val="a0"/>
    <w:link w:val="2"/>
    <w:rsid w:val="00127CC2"/>
    <w:rPr>
      <w:rFonts w:ascii="Arial" w:eastAsia="MS Mincho" w:hAnsi="Arial" w:cs="Arial"/>
      <w:b/>
      <w:bCs/>
      <w:i/>
      <w:iCs/>
      <w:sz w:val="28"/>
      <w:szCs w:val="28"/>
      <w:lang w:eastAsia="ja-JP"/>
    </w:rPr>
  </w:style>
  <w:style w:type="character" w:customStyle="1" w:styleId="30">
    <w:name w:val="Заголовок 3 Знак"/>
    <w:basedOn w:val="a0"/>
    <w:link w:val="3"/>
    <w:rsid w:val="00127CC2"/>
    <w:rPr>
      <w:rFonts w:ascii="Arial" w:eastAsia="Times New Roman" w:hAnsi="Arial" w:cs="Arial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rsid w:val="00127CC2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rsid w:val="00127CC2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af0">
    <w:name w:val="List Paragraph"/>
    <w:basedOn w:val="a"/>
    <w:qFormat/>
    <w:rsid w:val="00127CC2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ar-SA"/>
    </w:rPr>
  </w:style>
  <w:style w:type="character" w:customStyle="1" w:styleId="FontStyle91">
    <w:name w:val="Font Style91"/>
    <w:basedOn w:val="a0"/>
    <w:uiPriority w:val="99"/>
    <w:rsid w:val="00127CC2"/>
    <w:rPr>
      <w:rFonts w:ascii="Times New Roman" w:hAnsi="Times New Roman" w:cs="Times New Roman"/>
      <w:sz w:val="26"/>
      <w:szCs w:val="26"/>
    </w:rPr>
  </w:style>
  <w:style w:type="character" w:styleId="af1">
    <w:name w:val="Hyperlink"/>
    <w:basedOn w:val="a0"/>
    <w:uiPriority w:val="99"/>
    <w:unhideWhenUsed/>
    <w:rsid w:val="00127CC2"/>
    <w:rPr>
      <w:color w:val="0563C1" w:themeColor="hyperlink"/>
      <w:u w:val="single"/>
    </w:rPr>
  </w:style>
  <w:style w:type="table" w:customStyle="1" w:styleId="11">
    <w:name w:val="Сетка таблицы1"/>
    <w:basedOn w:val="a1"/>
    <w:next w:val="aa"/>
    <w:rsid w:val="00640C9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264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82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92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5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6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0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31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E06B7A-9A90-4F27-BE0A-27D385D760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12</Pages>
  <Words>2180</Words>
  <Characters>12426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14577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Лилия А. Мирмаметова</dc:creator>
  <cp:lastModifiedBy>Кузнецов Александр Вениаминович</cp:lastModifiedBy>
  <cp:revision>20</cp:revision>
  <cp:lastPrinted>2022-04-05T07:19:00Z</cp:lastPrinted>
  <dcterms:created xsi:type="dcterms:W3CDTF">2025-07-10T08:08:00Z</dcterms:created>
  <dcterms:modified xsi:type="dcterms:W3CDTF">2026-07-08T02:54:00Z</dcterms:modified>
</cp:coreProperties>
</file>